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9AC09A0"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EF2E043" w14:textId="77777777" w:rsidTr="00F3021D">
        <w:tblPrEx>
          <w:tblW w:w="5000" w:type="pct"/>
          <w:tblLayout w:type="fixed"/>
          <w:tblLook w:val="0000"/>
        </w:tblPrEx>
        <w:tc>
          <w:tcPr>
            <w:tcW w:w="707" w:type="dxa"/>
            <w:tcBorders>
              <w:bottom w:val="single" w:sz="6" w:space="0" w:color="auto"/>
            </w:tcBorders>
          </w:tcPr>
          <w:p w:rsidR="00EA4725" w:rsidRPr="00441372" w:rsidP="00441372" w14:paraId="07FA24BB"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25FD91A" w14:textId="77777777">
            <w:pPr>
              <w:spacing w:before="120" w:after="120"/>
            </w:pPr>
            <w:r w:rsidRPr="00441372">
              <w:rPr>
                <w:b/>
              </w:rPr>
              <w:t>Notifying Member:</w:t>
            </w:r>
            <w:r w:rsidRPr="0065690F">
              <w:t xml:space="preserve"> </w:t>
            </w:r>
            <w:r w:rsidRPr="0065690F">
              <w:rPr>
                <w:u w:val="single"/>
              </w:rPr>
              <w:t>BURUNDI, KENYA, RWANDA, TANZANIA, UGANDA</w:t>
            </w:r>
          </w:p>
          <w:p w:rsidR="00EA4725" w:rsidRPr="00441372" w:rsidP="00441372" w14:paraId="521872A4" w14:textId="77777777">
            <w:pPr>
              <w:spacing w:after="120"/>
            </w:pPr>
            <w:r w:rsidRPr="00441372">
              <w:rPr>
                <w:b/>
                <w:bCs/>
              </w:rPr>
              <w:t>If applicable, name of local government involved:</w:t>
            </w:r>
            <w:r w:rsidRPr="0065690F">
              <w:rPr>
                <w:bCs/>
              </w:rPr>
              <w:t xml:space="preserve"> </w:t>
            </w:r>
          </w:p>
        </w:tc>
      </w:tr>
      <w:tr w14:paraId="6F95009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922649"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FD37DFB" w14:textId="77777777">
            <w:pPr>
              <w:spacing w:before="120" w:after="120"/>
            </w:pPr>
            <w:r w:rsidRPr="00441372">
              <w:rPr>
                <w:b/>
              </w:rPr>
              <w:t>Agency responsible:</w:t>
            </w:r>
            <w:r w:rsidRPr="0065690F">
              <w:t xml:space="preserve"> Tanzania Bureau of Standards (TBS)</w:t>
            </w:r>
          </w:p>
        </w:tc>
      </w:tr>
      <w:tr w14:paraId="3748479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457FBF"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7F428DD6" w14:textId="2CA7A41C">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Buttermilk, curdled milk and cream, yogurt, kephir and other fermented or acidified milk and cream, whether or not concentrated or flavoured or containing added sugar or other sweetening matter, fruit, nuts or cocoa, and yogurt may additionally contain chocolate, spices, coffee, plants or cereals (HS code(s): 0403); Other</w:t>
            </w:r>
            <w:r>
              <w:t> </w:t>
            </w:r>
            <w:r w:rsidRPr="0065690F">
              <w:t>milk products (ICS code(s): 67.100.99)</w:t>
            </w:r>
          </w:p>
        </w:tc>
      </w:tr>
      <w:tr w14:paraId="34A3CEC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EE9D8E"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F1F318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ABC7D22"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C1960D0"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210F75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40592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EA8CAC4" w14:textId="311E40D7">
            <w:pPr>
              <w:spacing w:before="120" w:after="120"/>
            </w:pPr>
            <w:r w:rsidRPr="00441372">
              <w:rPr>
                <w:b/>
              </w:rPr>
              <w:t>Title of the notified document:</w:t>
            </w:r>
            <w:r w:rsidRPr="0065690F">
              <w:t xml:space="preserve"> DEAS 1309: 2025, Fortified yoghurt</w:t>
            </w:r>
            <w:r>
              <w:t xml:space="preserve"> -</w:t>
            </w:r>
            <w:r w:rsidRPr="0065690F">
              <w:t xml:space="preserve"> Specification, First</w:t>
            </w:r>
            <w:r>
              <w:t> </w:t>
            </w:r>
            <w:r w:rsidRPr="0065690F">
              <w:t>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18</w:t>
            </w:r>
          </w:p>
          <w:p w:rsidR="00EA4725" w:rsidRPr="00441372" w:rsidP="00441372" w14:paraId="6C779160" w14:textId="77777777">
            <w:pPr>
              <w:spacing w:after="120"/>
            </w:pPr>
            <w:hyperlink r:id="rId5" w:tgtFrame="_blank" w:history="1">
              <w:r w:rsidRPr="00441372">
                <w:rPr>
                  <w:color w:val="0000FF"/>
                  <w:u w:val="single"/>
                </w:rPr>
                <w:t>https://members.wto.org/crnattachments/2026/SPS/TZA/26_00441_00_e.pdf</w:t>
              </w:r>
            </w:hyperlink>
          </w:p>
        </w:tc>
      </w:tr>
      <w:tr w14:paraId="435D1FC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FEE0BB1"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A435088" w14:textId="77777777">
            <w:pPr>
              <w:spacing w:before="120" w:after="120"/>
            </w:pPr>
            <w:r w:rsidRPr="00441372">
              <w:rPr>
                <w:b/>
              </w:rPr>
              <w:t>Description of content:</w:t>
            </w:r>
            <w:r w:rsidRPr="0065690F">
              <w:t xml:space="preserve"> This Draft East African standard specifies requirements, sampling and test methods for fortified yoghurt, fortified alternate culture yoghurt and fortified acidophilus milk intended for human consumption.</w:t>
            </w:r>
          </w:p>
          <w:p w:rsidR="005B0E0F" w:rsidRPr="0065690F" w:rsidP="00441372" w14:paraId="537532F8" w14:textId="77777777">
            <w:pPr>
              <w:spacing w:before="120" w:after="120"/>
            </w:pPr>
            <w:r w:rsidRPr="0065690F">
              <w:t>This standard only covers fortified yoghurt products from animal source milk.</w:t>
            </w:r>
          </w:p>
          <w:p w:rsidR="005B0E0F" w:rsidRPr="0065690F" w:rsidP="00441372" w14:paraId="52312B76" w14:textId="77777777">
            <w:pPr>
              <w:spacing w:before="120" w:after="120"/>
            </w:pPr>
            <w:r w:rsidRPr="0065690F">
              <w:t>Note: This Draft Tanzania Standard was also notified under TBT Committee.</w:t>
            </w:r>
          </w:p>
        </w:tc>
      </w:tr>
      <w:tr w14:paraId="469A34A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986A22"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02C8295"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2F47B0A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E25F5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AC77CA" w14:paraId="1B70FDE1" w14:textId="77777777">
            <w:pPr>
              <w:spacing w:before="120" w:after="80"/>
            </w:pPr>
            <w:r w:rsidRPr="00441372">
              <w:rPr>
                <w:b/>
              </w:rPr>
              <w:t>Is there a relevant international standard? If so, identify the standard:</w:t>
            </w:r>
          </w:p>
          <w:p w:rsidR="00EA4725" w:rsidRPr="00441372" w:rsidP="00AC77CA" w14:paraId="58C84FB8" w14:textId="77777777">
            <w:pPr>
              <w:spacing w:after="8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AC77CA" w14:paraId="17A71B6A" w14:textId="77777777">
            <w:pPr>
              <w:spacing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AC77CA" w14:paraId="00D3759F" w14:textId="77777777">
            <w:pPr>
              <w:spacing w:after="8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AC77CA" w14:paraId="4B540C82" w14:textId="77777777">
            <w:pPr>
              <w:spacing w:after="80"/>
              <w:ind w:left="720" w:hanging="720"/>
              <w:rPr>
                <w:b/>
              </w:rPr>
            </w:pPr>
            <w:r w:rsidRPr="00441372">
              <w:rPr>
                <w:b/>
              </w:rPr>
              <w:t>[X]</w:t>
            </w:r>
            <w:r w:rsidRPr="00441372">
              <w:rPr>
                <w:b/>
              </w:rPr>
              <w:tab/>
              <w:t>None</w:t>
            </w:r>
          </w:p>
          <w:p w:rsidR="00EA4725" w:rsidRPr="00441372" w:rsidP="00AC77CA" w14:paraId="7270B675" w14:textId="77777777">
            <w:pPr>
              <w:spacing w:after="80"/>
              <w:rPr>
                <w:b/>
              </w:rPr>
            </w:pPr>
            <w:r w:rsidRPr="00441372">
              <w:rPr>
                <w:b/>
              </w:rPr>
              <w:t xml:space="preserve">Does this proposed regulation conform to the relevant international standard? </w:t>
            </w:r>
          </w:p>
          <w:p w:rsidR="00EA4725" w:rsidRPr="00441372" w:rsidP="00AC77CA" w14:paraId="6914ACFF" w14:textId="77777777">
            <w:pPr>
              <w:spacing w:after="80"/>
              <w:rPr>
                <w:b/>
              </w:rPr>
            </w:pPr>
            <w:r w:rsidRPr="00441372">
              <w:rPr>
                <w:b/>
              </w:rPr>
              <w:t>[ ] Yes   [ ] No</w:t>
            </w:r>
          </w:p>
          <w:p w:rsidR="00EA4725" w:rsidRPr="00441372" w:rsidP="00441372" w14:paraId="593DB4A3" w14:textId="77777777">
            <w:pPr>
              <w:spacing w:after="120"/>
            </w:pPr>
            <w:r w:rsidRPr="00441372">
              <w:rPr>
                <w:b/>
              </w:rPr>
              <w:t>If no, describe, whenever possible, how and why it deviates from the international standard:</w:t>
            </w:r>
            <w:r w:rsidRPr="0065690F">
              <w:t xml:space="preserve"> </w:t>
            </w:r>
          </w:p>
        </w:tc>
      </w:tr>
      <w:tr w14:paraId="38AE8A0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51A00E"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AC77CA" w14:paraId="127636AB" w14:textId="77777777">
            <w:pPr>
              <w:spacing w:before="120" w:after="120"/>
            </w:pPr>
            <w:r w:rsidRPr="00441372">
              <w:rPr>
                <w:b/>
              </w:rPr>
              <w:t>Other relevant documents and language(s) in which these are available:</w:t>
            </w:r>
            <w:r w:rsidRPr="0065690F">
              <w:t xml:space="preserve"> </w:t>
            </w:r>
          </w:p>
          <w:p w:rsidR="005B0E0F" w:rsidRPr="0065690F" w:rsidP="00AC77CA" w14:paraId="5C1C0214" w14:textId="77777777">
            <w:pPr>
              <w:numPr>
                <w:ilvl w:val="0"/>
                <w:numId w:val="16"/>
              </w:numPr>
              <w:ind w:left="357" w:hanging="357"/>
            </w:pPr>
            <w:r w:rsidRPr="0065690F">
              <w:t>CXC 57, Code of hygienic practice for milk and milk products</w:t>
            </w:r>
          </w:p>
          <w:p w:rsidR="005B0E0F" w:rsidRPr="0065690F" w:rsidP="00AC77CA" w14:paraId="3988AFCE" w14:textId="77777777">
            <w:pPr>
              <w:numPr>
                <w:ilvl w:val="0"/>
                <w:numId w:val="16"/>
              </w:numPr>
              <w:ind w:left="357" w:hanging="357"/>
            </w:pPr>
            <w:r w:rsidRPr="0065690F">
              <w:t>CXG 66, Guidelines for the Use of Flavourings</w:t>
            </w:r>
          </w:p>
          <w:p w:rsidR="005B0E0F" w:rsidRPr="0065690F" w:rsidP="00AC77CA" w14:paraId="4BCD32F3" w14:textId="77777777">
            <w:pPr>
              <w:numPr>
                <w:ilvl w:val="0"/>
                <w:numId w:val="16"/>
              </w:numPr>
              <w:ind w:left="357" w:hanging="357"/>
            </w:pPr>
            <w:r w:rsidRPr="0065690F">
              <w:t>CXS 192, General standard for food additives</w:t>
            </w:r>
          </w:p>
          <w:p w:rsidR="005B0E0F" w:rsidRPr="0065690F" w:rsidP="00AC77CA" w14:paraId="1A286833" w14:textId="77777777">
            <w:pPr>
              <w:numPr>
                <w:ilvl w:val="0"/>
                <w:numId w:val="16"/>
              </w:numPr>
              <w:ind w:left="357" w:hanging="357"/>
            </w:pPr>
            <w:r w:rsidRPr="0065690F">
              <w:t>EAS 38, Labelling of pre-packaged foods — General requirements</w:t>
            </w:r>
          </w:p>
          <w:p w:rsidR="005B0E0F" w:rsidRPr="0065690F" w:rsidP="00AC77CA" w14:paraId="1B3230CA" w14:textId="77777777">
            <w:pPr>
              <w:numPr>
                <w:ilvl w:val="0"/>
                <w:numId w:val="16"/>
              </w:numPr>
              <w:ind w:left="357" w:hanging="357"/>
            </w:pPr>
            <w:r w:rsidRPr="0065690F">
              <w:t>EAS 39, Hygiene in the food and drink manufacturing industry — Code of practice</w:t>
            </w:r>
          </w:p>
          <w:p w:rsidR="005B0E0F" w:rsidRPr="0065690F" w:rsidP="00AC77CA" w14:paraId="6F867B10" w14:textId="77777777">
            <w:pPr>
              <w:numPr>
                <w:ilvl w:val="0"/>
                <w:numId w:val="16"/>
              </w:numPr>
              <w:ind w:left="357" w:hanging="357"/>
            </w:pPr>
            <w:r w:rsidRPr="0065690F">
              <w:t>EAS 803, Nutrition labelling — Requirements</w:t>
            </w:r>
          </w:p>
          <w:p w:rsidR="005B0E0F" w:rsidRPr="0065690F" w:rsidP="00AC77CA" w14:paraId="152C122C" w14:textId="77777777">
            <w:pPr>
              <w:numPr>
                <w:ilvl w:val="0"/>
                <w:numId w:val="16"/>
              </w:numPr>
              <w:ind w:left="357" w:hanging="357"/>
            </w:pPr>
            <w:r w:rsidRPr="0065690F">
              <w:t>EAS 804, Claims on food — General requirements</w:t>
            </w:r>
          </w:p>
          <w:p w:rsidR="005B0E0F" w:rsidRPr="0065690F" w:rsidP="00AC77CA" w14:paraId="56C1D11D" w14:textId="77777777">
            <w:pPr>
              <w:numPr>
                <w:ilvl w:val="0"/>
                <w:numId w:val="16"/>
              </w:numPr>
              <w:ind w:left="357" w:hanging="357"/>
            </w:pPr>
            <w:r w:rsidRPr="0065690F">
              <w:t>EAS 805, Use of nutrition and health claims — Requirements</w:t>
            </w:r>
          </w:p>
          <w:p w:rsidR="005B0E0F" w:rsidRPr="0065690F" w:rsidP="00AC77CA" w14:paraId="6480290A" w14:textId="77777777">
            <w:pPr>
              <w:numPr>
                <w:ilvl w:val="0"/>
                <w:numId w:val="16"/>
              </w:numPr>
              <w:ind w:left="357" w:hanging="357"/>
            </w:pPr>
            <w:r w:rsidRPr="0065690F">
              <w:t xml:space="preserve">ISO 11290-1, Microbiology of the food chain — Horizontal method for the detection and enumeration of Listeria monocytogenes and of </w:t>
            </w:r>
            <w:r w:rsidRPr="0065690F">
              <w:rPr>
                <w:i/>
                <w:iCs/>
              </w:rPr>
              <w:t xml:space="preserve">Listeria </w:t>
            </w:r>
            <w:r w:rsidRPr="0065690F">
              <w:t>spp. — Part 1: Detection method</w:t>
            </w:r>
          </w:p>
          <w:p w:rsidR="005B0E0F" w:rsidRPr="0065690F" w:rsidP="00AC77CA" w14:paraId="23B346DE" w14:textId="77777777">
            <w:pPr>
              <w:numPr>
                <w:ilvl w:val="0"/>
                <w:numId w:val="16"/>
              </w:numPr>
              <w:ind w:left="357" w:hanging="357"/>
            </w:pPr>
            <w:r w:rsidRPr="0065690F">
              <w:t>ISO 13580, Yogurt — Determination of total solids content (Reference method)</w:t>
            </w:r>
          </w:p>
          <w:p w:rsidR="005B0E0F" w:rsidRPr="0065690F" w:rsidP="00AC77CA" w14:paraId="2FB26B25" w14:textId="77777777">
            <w:pPr>
              <w:numPr>
                <w:ilvl w:val="0"/>
                <w:numId w:val="16"/>
              </w:numPr>
              <w:ind w:left="357" w:hanging="357"/>
            </w:pPr>
            <w:r w:rsidRPr="0065690F">
              <w:t>ISO 14501, Milk and milk powder — Determination of aflatoxin M1 content — Clean-up by immunoaffinity chromatography and determination by high-performance liquid chromatography</w:t>
            </w:r>
          </w:p>
          <w:p w:rsidR="005B0E0F" w:rsidRPr="0065690F" w:rsidP="00AC77CA" w14:paraId="6AC542A1" w14:textId="77777777">
            <w:pPr>
              <w:numPr>
                <w:ilvl w:val="0"/>
                <w:numId w:val="16"/>
              </w:numPr>
              <w:ind w:left="357" w:hanging="357"/>
            </w:pPr>
            <w:r w:rsidRPr="0065690F">
              <w:t xml:space="preserve">ISO 20128, Milk products — Enumeration of presumptive </w:t>
            </w:r>
            <w:r w:rsidRPr="0065690F">
              <w:rPr>
                <w:i/>
                <w:iCs/>
              </w:rPr>
              <w:t>Lactobacillus acidophilus</w:t>
            </w:r>
            <w:r w:rsidRPr="0065690F">
              <w:t xml:space="preserve"> on a selective medium — Colony-count technique at 37 degrees C</w:t>
            </w:r>
          </w:p>
          <w:p w:rsidR="005B0E0F" w:rsidRPr="0065690F" w:rsidP="00AC77CA" w14:paraId="2C9A12AD" w14:textId="77777777">
            <w:pPr>
              <w:numPr>
                <w:ilvl w:val="0"/>
                <w:numId w:val="16"/>
              </w:numPr>
              <w:ind w:left="357" w:hanging="357"/>
            </w:pPr>
            <w:r w:rsidRPr="0065690F">
              <w:t>ISO 22662, Milk and milk products — Determination of lactose content by high-performance liquid chromatography (reference method)</w:t>
            </w:r>
          </w:p>
          <w:p w:rsidR="005B0E0F" w:rsidRPr="0065690F" w:rsidP="00AC77CA" w14:paraId="2DCB37D0" w14:textId="77777777">
            <w:pPr>
              <w:numPr>
                <w:ilvl w:val="0"/>
                <w:numId w:val="16"/>
              </w:numPr>
              <w:ind w:left="357" w:hanging="357"/>
            </w:pPr>
            <w:r w:rsidRPr="0065690F">
              <w:t>ISO 23318, Milk, dried milk products and cream — Determination of fat content — Gravimetric method</w:t>
            </w:r>
          </w:p>
          <w:p w:rsidR="005B0E0F" w:rsidRPr="0065690F" w:rsidP="00AC77CA" w14:paraId="6828EC8B" w14:textId="77777777">
            <w:pPr>
              <w:numPr>
                <w:ilvl w:val="0"/>
                <w:numId w:val="16"/>
              </w:numPr>
              <w:ind w:left="357" w:hanging="357"/>
            </w:pPr>
            <w:r w:rsidRPr="0065690F">
              <w:t>ISO 29981, Milk products — Enumeration of presumptive bifidobacteria — Colony count technique at 37 degrees C</w:t>
            </w:r>
          </w:p>
          <w:p w:rsidR="005B0E0F" w:rsidRPr="0065690F" w:rsidP="00AC77CA" w14:paraId="0507835D" w14:textId="77777777">
            <w:pPr>
              <w:numPr>
                <w:ilvl w:val="0"/>
                <w:numId w:val="16"/>
              </w:numPr>
              <w:ind w:left="357" w:hanging="357"/>
            </w:pPr>
            <w:r w:rsidRPr="0065690F">
              <w:t>ISO 4832, Microbiology of food and animal feeding stuffs — Horizontal method for the enumeration of coliforms — Colony-count technique</w:t>
            </w:r>
          </w:p>
          <w:p w:rsidR="005B0E0F" w:rsidRPr="0065690F" w:rsidP="00AC77CA" w14:paraId="0C474BB9" w14:textId="77777777">
            <w:pPr>
              <w:numPr>
                <w:ilvl w:val="0"/>
                <w:numId w:val="16"/>
              </w:numPr>
              <w:ind w:left="357" w:hanging="357"/>
            </w:pPr>
            <w:r w:rsidRPr="0065690F">
              <w:t xml:space="preserve">ISO 6579-1, Microbiology of the food chain — Horizontal method for the detection, enumeration and serotyping of Salmonella: Part 1: Detection of </w:t>
            </w:r>
            <w:r w:rsidRPr="0065690F">
              <w:rPr>
                <w:i/>
                <w:iCs/>
              </w:rPr>
              <w:t xml:space="preserve">Salmonella </w:t>
            </w:r>
            <w:r w:rsidRPr="0065690F">
              <w:t>spp.</w:t>
            </w:r>
          </w:p>
          <w:p w:rsidR="005B0E0F" w:rsidRPr="0065690F" w:rsidP="00AC77CA" w14:paraId="2630AFE1" w14:textId="77777777">
            <w:pPr>
              <w:numPr>
                <w:ilvl w:val="0"/>
                <w:numId w:val="16"/>
              </w:numPr>
              <w:ind w:left="357" w:hanging="357"/>
            </w:pPr>
            <w:r w:rsidRPr="0065690F">
              <w:t>ISO 6611, Milk and milk products — Enumeration of colony-forming units of yeasts and/or moulds — Colony- count technique at 25 degrees C</w:t>
            </w:r>
          </w:p>
          <w:p w:rsidR="005B0E0F" w:rsidRPr="0065690F" w:rsidP="00AC77CA" w14:paraId="34D82301" w14:textId="209CA8C2">
            <w:pPr>
              <w:numPr>
                <w:ilvl w:val="0"/>
                <w:numId w:val="16"/>
              </w:numPr>
              <w:ind w:left="357" w:hanging="357"/>
            </w:pPr>
            <w:r w:rsidRPr="0065690F">
              <w:t>ISO 6888-1, Microbiology of the food chain — Horizontal method for the enumeration of coagulase-positive staphylococci (</w:t>
            </w:r>
            <w:r w:rsidRPr="0065690F">
              <w:rPr>
                <w:i/>
                <w:iCs/>
              </w:rPr>
              <w:t>Staphylococcus aureus</w:t>
            </w:r>
            <w:r w:rsidRPr="0065690F">
              <w:t xml:space="preserve"> and other species) — Part</w:t>
            </w:r>
            <w:r>
              <w:t> </w:t>
            </w:r>
            <w:r w:rsidRPr="0065690F">
              <w:t>1: Method using Baird-Parker agar medium</w:t>
            </w:r>
          </w:p>
          <w:p w:rsidR="005B0E0F" w:rsidRPr="0065690F" w:rsidP="00AC77CA" w14:paraId="62C3B627" w14:textId="77777777">
            <w:pPr>
              <w:numPr>
                <w:ilvl w:val="0"/>
                <w:numId w:val="16"/>
              </w:numPr>
              <w:ind w:left="357" w:hanging="357"/>
            </w:pPr>
            <w:r w:rsidRPr="0065690F">
              <w:t>ISO 707, Milk and milk products — Guidance on sampling</w:t>
            </w:r>
          </w:p>
          <w:p w:rsidR="005B0E0F" w:rsidRPr="0065690F" w:rsidP="00AC77CA" w14:paraId="092FD960" w14:textId="77777777">
            <w:pPr>
              <w:numPr>
                <w:ilvl w:val="0"/>
                <w:numId w:val="16"/>
              </w:numPr>
              <w:ind w:left="357" w:hanging="357"/>
            </w:pPr>
            <w:r w:rsidRPr="0065690F">
              <w:t>ISO 7889, Yogurt — Enumeration of characteristic microorganisms — Colony-count technique at 37 degrees</w:t>
            </w:r>
          </w:p>
          <w:p w:rsidR="005B0E0F" w:rsidRPr="0065690F" w:rsidP="00AC77CA" w14:paraId="0BB2FE3C" w14:textId="77777777">
            <w:pPr>
              <w:numPr>
                <w:ilvl w:val="0"/>
                <w:numId w:val="16"/>
              </w:numPr>
              <w:ind w:left="357" w:hanging="357"/>
            </w:pPr>
            <w:r w:rsidRPr="0065690F">
              <w:t>ISO 8968-1, Milk and milk products — Determination of nitrogen content — Part 1: Kjeldahl principle and crude protein calculation</w:t>
            </w:r>
          </w:p>
          <w:p w:rsidR="005B0E0F" w:rsidRPr="0065690F" w:rsidP="00AC77CA" w14:paraId="6CD00CC6" w14:textId="77777777">
            <w:pPr>
              <w:numPr>
                <w:ilvl w:val="0"/>
                <w:numId w:val="16"/>
              </w:numPr>
              <w:ind w:left="357" w:hanging="357"/>
            </w:pPr>
            <w:r w:rsidRPr="0065690F">
              <w:t>ISO/TS 11869, Fermented milks — Determination of titratable acidity — Potentiometric method</w:t>
            </w:r>
          </w:p>
          <w:p w:rsidR="005B0E0F" w:rsidRPr="0065690F" w:rsidP="00AC77CA" w14:paraId="4AD71788" w14:textId="5985FF80">
            <w:pPr>
              <w:numPr>
                <w:ilvl w:val="0"/>
                <w:numId w:val="16"/>
              </w:numPr>
              <w:spacing w:after="120"/>
              <w:ind w:left="357" w:hanging="357"/>
            </w:pPr>
            <w:r w:rsidRPr="0065690F">
              <w:t>ISO/TS 6733, Milk and milk products — Determination of lead content — Graphite furnace atomic absorption spectrometric method</w:t>
            </w:r>
          </w:p>
        </w:tc>
      </w:tr>
      <w:tr w14:paraId="3C472FF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AF235A4"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9009B29"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 and notified.</w:t>
            </w:r>
          </w:p>
          <w:p w:rsidR="00EA4725" w:rsidRPr="00441372" w:rsidP="00441372" w14:paraId="074D51C9"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3C5D191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08B795"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3778B38"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4C24D71C" w14:textId="77777777">
            <w:pPr>
              <w:spacing w:after="120"/>
              <w:ind w:left="607" w:hanging="607"/>
              <w:rPr>
                <w:b/>
              </w:rPr>
            </w:pPr>
            <w:r w:rsidRPr="00441372">
              <w:rPr>
                <w:b/>
              </w:rPr>
              <w:t>[X]</w:t>
            </w:r>
            <w:r w:rsidRPr="00441372">
              <w:rPr>
                <w:b/>
              </w:rPr>
              <w:tab/>
              <w:t>Trade facilitating measure</w:t>
            </w:r>
            <w:r w:rsidRPr="0065690F">
              <w:t xml:space="preserve"> </w:t>
            </w:r>
          </w:p>
        </w:tc>
      </w:tr>
      <w:tr w14:paraId="382991C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AC77CA" w14:paraId="5A97C7D1" w14:textId="77777777">
            <w:pPr>
              <w:keepNext/>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AC77CA" w14:paraId="0BD97592" w14:textId="77777777">
            <w:pPr>
              <w:keepNext/>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23 March 2026</w:t>
            </w:r>
          </w:p>
          <w:p w:rsidR="00EA4725" w:rsidRPr="00441372" w:rsidP="00AC77CA" w14:paraId="308010F2" w14:textId="77777777">
            <w:pPr>
              <w:keepNext/>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5B0E0F" w:rsidRPr="0065690F" w:rsidP="00AC77CA" w14:paraId="3C16E284" w14:textId="77777777">
            <w:pPr>
              <w:keepNext/>
            </w:pPr>
            <w:r w:rsidRPr="0065690F">
              <w:t>Tanzania Bureau of Standards</w:t>
            </w:r>
          </w:p>
          <w:p w:rsidR="005B0E0F" w:rsidRPr="0065690F" w:rsidP="00AC77CA" w14:paraId="54FCAA2F" w14:textId="77777777">
            <w:pPr>
              <w:keepNext/>
            </w:pPr>
            <w:r w:rsidRPr="0065690F">
              <w:t>Ubungo, Morogoro Road/Sam Nujoma Road</w:t>
            </w:r>
          </w:p>
          <w:p w:rsidR="005B0E0F" w:rsidRPr="00213B0B" w:rsidP="00AC77CA" w14:paraId="7C19AACE" w14:textId="77777777">
            <w:pPr>
              <w:keepNext/>
              <w:rPr>
                <w:lang w:val="es-ES_tradnl"/>
              </w:rPr>
            </w:pPr>
            <w:r w:rsidRPr="00213B0B">
              <w:rPr>
                <w:lang w:val="es-ES_tradnl"/>
              </w:rPr>
              <w:t>P. O. Box 9524</w:t>
            </w:r>
          </w:p>
          <w:p w:rsidR="005B0E0F" w:rsidRPr="00213B0B" w:rsidP="00AC77CA" w14:paraId="7FBAA9F3" w14:textId="77777777">
            <w:pPr>
              <w:keepNext/>
              <w:rPr>
                <w:lang w:val="es-ES_tradnl"/>
              </w:rPr>
            </w:pPr>
            <w:r w:rsidRPr="00213B0B">
              <w:rPr>
                <w:lang w:val="es-ES_tradnl"/>
              </w:rPr>
              <w:t>DAR ES SALAAM, TANZANIA</w:t>
            </w:r>
          </w:p>
          <w:p w:rsidR="005B0E0F" w:rsidRPr="0065690F" w:rsidP="00AC77CA" w14:paraId="3716DF11" w14:textId="7C4CD696">
            <w:pPr>
              <w:keepNext/>
              <w:tabs>
                <w:tab w:val="left" w:pos="428"/>
              </w:tabs>
            </w:pPr>
            <w:r w:rsidRPr="0065690F">
              <w:t>Tel:</w:t>
            </w:r>
            <w:r>
              <w:tab/>
            </w:r>
            <w:r w:rsidRPr="0065690F">
              <w:t>+(255 22) 245 0298</w:t>
            </w:r>
          </w:p>
          <w:p w:rsidR="005B0E0F" w:rsidRPr="00AC77CA" w:rsidP="00AC77CA" w14:paraId="03785889" w14:textId="2AD126B7">
            <w:pPr>
              <w:keepNext/>
              <w:tabs>
                <w:tab w:val="left" w:pos="428"/>
              </w:tabs>
              <w:rPr>
                <w:lang w:val="fr-CH"/>
              </w:rPr>
            </w:pPr>
            <w:r>
              <w:rPr>
                <w:lang w:val="fr-CH"/>
              </w:rPr>
              <w:tab/>
            </w:r>
            <w:r w:rsidRPr="00AC77CA">
              <w:rPr>
                <w:lang w:val="fr-CH"/>
              </w:rPr>
              <w:t>+(255 22) 245 0206</w:t>
            </w:r>
          </w:p>
          <w:p w:rsidR="005B0E0F" w:rsidRPr="00AC77CA" w:rsidP="00AC77CA" w14:paraId="3AE92C94" w14:textId="77777777">
            <w:pPr>
              <w:keepNext/>
              <w:rPr>
                <w:lang w:val="fr-CH"/>
              </w:rPr>
            </w:pPr>
            <w:r w:rsidRPr="00AC77CA">
              <w:rPr>
                <w:lang w:val="fr-CH"/>
              </w:rPr>
              <w:t>Fax: +(255 22) 245 0959</w:t>
            </w:r>
          </w:p>
          <w:p w:rsidR="005B0E0F" w:rsidRPr="00AC77CA" w:rsidP="00AC77CA" w14:paraId="1E5FF512" w14:textId="77777777">
            <w:pPr>
              <w:keepNext/>
              <w:rPr>
                <w:lang w:val="fr-CH"/>
              </w:rPr>
            </w:pPr>
            <w:r w:rsidRPr="00AC77CA">
              <w:rPr>
                <w:lang w:val="fr-CH"/>
              </w:rPr>
              <w:t xml:space="preserve">E-mail: </w:t>
            </w:r>
            <w:hyperlink r:id="rId6" w:history="1">
              <w:r w:rsidRPr="00AC77CA">
                <w:rPr>
                  <w:color w:val="0000FF"/>
                  <w:u w:val="single"/>
                  <w:lang w:val="fr-CH"/>
                </w:rPr>
                <w:t>info@tbs.go.tz</w:t>
              </w:r>
            </w:hyperlink>
          </w:p>
          <w:p w:rsidR="005B0E0F" w:rsidRPr="00AC77CA" w:rsidP="00AC77CA" w14:paraId="62497C11" w14:textId="77777777">
            <w:pPr>
              <w:keepNext/>
              <w:spacing w:after="120"/>
              <w:rPr>
                <w:lang w:val="fr-CH"/>
              </w:rPr>
            </w:pPr>
            <w:r w:rsidRPr="00AC77CA">
              <w:rPr>
                <w:lang w:val="fr-CH"/>
              </w:rPr>
              <w:t>Website</w:t>
            </w:r>
            <w:r w:rsidRPr="00AC77CA">
              <w:rPr>
                <w:lang w:val="fr-CH"/>
              </w:rPr>
              <w:t xml:space="preserve">: </w:t>
            </w:r>
            <w:hyperlink r:id="rId7" w:history="1">
              <w:r w:rsidRPr="00AC77CA">
                <w:rPr>
                  <w:color w:val="0000FF"/>
                  <w:u w:val="single"/>
                  <w:lang w:val="fr-CH"/>
                </w:rPr>
                <w:t>http://www.tbs.go.tz</w:t>
              </w:r>
            </w:hyperlink>
          </w:p>
        </w:tc>
      </w:tr>
      <w:tr w14:paraId="205977C5" w14:textId="77777777" w:rsidTr="00F3021D">
        <w:tblPrEx>
          <w:tblW w:w="5000" w:type="pct"/>
          <w:tblLayout w:type="fixed"/>
          <w:tblLook w:val="0000"/>
        </w:tblPrEx>
        <w:tc>
          <w:tcPr>
            <w:tcW w:w="707" w:type="dxa"/>
            <w:tcBorders>
              <w:top w:val="single" w:sz="6" w:space="0" w:color="auto"/>
            </w:tcBorders>
          </w:tcPr>
          <w:p w:rsidR="00EA4725" w:rsidRPr="00441372" w:rsidP="00F3021D" w14:paraId="2DCA9E4B"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12767A8"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6FC06BA6" w14:textId="77777777">
            <w:pPr>
              <w:keepNext/>
              <w:keepLines/>
              <w:rPr>
                <w:bCs/>
              </w:rPr>
            </w:pPr>
            <w:r w:rsidRPr="0065690F">
              <w:rPr>
                <w:bCs/>
              </w:rPr>
              <w:t>Tanzania Bureau of Standards</w:t>
            </w:r>
          </w:p>
          <w:p w:rsidR="00EA4725" w:rsidRPr="0065690F" w:rsidP="00F3021D" w14:paraId="43EEB46B" w14:textId="77777777">
            <w:pPr>
              <w:keepNext/>
              <w:keepLines/>
              <w:rPr>
                <w:bCs/>
              </w:rPr>
            </w:pPr>
            <w:r w:rsidRPr="0065690F">
              <w:rPr>
                <w:bCs/>
              </w:rPr>
              <w:t>Ubungo, Morogoro Road/Sam Nujoma Road</w:t>
            </w:r>
          </w:p>
          <w:p w:rsidR="00EA4725" w:rsidRPr="00213B0B" w:rsidP="00F3021D" w14:paraId="378C431D" w14:textId="77777777">
            <w:pPr>
              <w:keepNext/>
              <w:keepLines/>
              <w:rPr>
                <w:bCs/>
                <w:lang w:val="es-ES_tradnl"/>
              </w:rPr>
            </w:pPr>
            <w:r w:rsidRPr="00213B0B">
              <w:rPr>
                <w:bCs/>
                <w:lang w:val="es-ES_tradnl"/>
              </w:rPr>
              <w:t>P. O. Box 9524</w:t>
            </w:r>
          </w:p>
          <w:p w:rsidR="00EA4725" w:rsidRPr="00213B0B" w:rsidP="00F3021D" w14:paraId="1AF78C00" w14:textId="77777777">
            <w:pPr>
              <w:keepNext/>
              <w:keepLines/>
              <w:rPr>
                <w:bCs/>
                <w:lang w:val="es-ES_tradnl"/>
              </w:rPr>
            </w:pPr>
            <w:r w:rsidRPr="00213B0B">
              <w:rPr>
                <w:bCs/>
                <w:lang w:val="es-ES_tradnl"/>
              </w:rPr>
              <w:t>DAR ES SALAAM, TANZANIA</w:t>
            </w:r>
          </w:p>
          <w:p w:rsidR="00EA4725" w:rsidRPr="0065690F" w:rsidP="00AC77CA" w14:paraId="25C29506" w14:textId="60D3B16D">
            <w:pPr>
              <w:keepNext/>
              <w:keepLines/>
              <w:tabs>
                <w:tab w:val="left" w:pos="428"/>
              </w:tabs>
              <w:rPr>
                <w:bCs/>
              </w:rPr>
            </w:pPr>
            <w:r w:rsidRPr="0065690F">
              <w:rPr>
                <w:bCs/>
              </w:rPr>
              <w:t>Tel:</w:t>
            </w:r>
            <w:r>
              <w:rPr>
                <w:bCs/>
              </w:rPr>
              <w:tab/>
            </w:r>
            <w:r w:rsidRPr="0065690F">
              <w:rPr>
                <w:bCs/>
              </w:rPr>
              <w:t>+(255 22) 245 0298</w:t>
            </w:r>
          </w:p>
          <w:p w:rsidR="00EA4725" w:rsidRPr="00AC77CA" w:rsidP="00AC77CA" w14:paraId="34DBC36C" w14:textId="344A88A7">
            <w:pPr>
              <w:keepNext/>
              <w:keepLines/>
              <w:tabs>
                <w:tab w:val="left" w:pos="428"/>
              </w:tabs>
              <w:rPr>
                <w:bCs/>
                <w:lang w:val="fr-CH"/>
              </w:rPr>
            </w:pPr>
            <w:r>
              <w:rPr>
                <w:bCs/>
                <w:lang w:val="fr-CH"/>
              </w:rPr>
              <w:tab/>
            </w:r>
            <w:r w:rsidRPr="00AC77CA">
              <w:rPr>
                <w:bCs/>
                <w:lang w:val="fr-CH"/>
              </w:rPr>
              <w:t>+(255 22) 245 0206</w:t>
            </w:r>
          </w:p>
          <w:p w:rsidR="00EA4725" w:rsidRPr="00AC77CA" w:rsidP="00F3021D" w14:paraId="6DE4E192" w14:textId="77777777">
            <w:pPr>
              <w:keepNext/>
              <w:keepLines/>
              <w:rPr>
                <w:bCs/>
                <w:lang w:val="fr-CH"/>
              </w:rPr>
            </w:pPr>
            <w:r w:rsidRPr="00AC77CA">
              <w:rPr>
                <w:bCs/>
                <w:lang w:val="fr-CH"/>
              </w:rPr>
              <w:t>Fax: +(255 22) 245 0959</w:t>
            </w:r>
          </w:p>
          <w:p w:rsidR="00EA4725" w:rsidRPr="00AC77CA" w:rsidP="00F3021D" w14:paraId="00AE87FE" w14:textId="77777777">
            <w:pPr>
              <w:keepNext/>
              <w:keepLines/>
              <w:rPr>
                <w:bCs/>
                <w:lang w:val="fr-CH"/>
              </w:rPr>
            </w:pPr>
            <w:r w:rsidRPr="00AC77CA">
              <w:rPr>
                <w:bCs/>
                <w:lang w:val="fr-CH"/>
              </w:rPr>
              <w:t xml:space="preserve">E-mail: </w:t>
            </w:r>
            <w:hyperlink r:id="rId6" w:history="1">
              <w:r w:rsidRPr="00AC77CA">
                <w:rPr>
                  <w:bCs/>
                  <w:color w:val="0000FF"/>
                  <w:u w:val="single"/>
                  <w:lang w:val="fr-CH"/>
                </w:rPr>
                <w:t>info@tbs.go.tz</w:t>
              </w:r>
            </w:hyperlink>
          </w:p>
          <w:p w:rsidR="00EA4725" w:rsidRPr="00AC77CA" w:rsidP="00F3021D" w14:paraId="42A3C8C1" w14:textId="77777777">
            <w:pPr>
              <w:keepNext/>
              <w:keepLines/>
              <w:spacing w:after="120"/>
              <w:rPr>
                <w:bCs/>
                <w:lang w:val="fr-CH"/>
              </w:rPr>
            </w:pPr>
            <w:r w:rsidRPr="00AC77CA">
              <w:rPr>
                <w:bCs/>
                <w:lang w:val="fr-CH"/>
              </w:rPr>
              <w:t>Website</w:t>
            </w:r>
            <w:r w:rsidRPr="00AC77CA">
              <w:rPr>
                <w:bCs/>
                <w:lang w:val="fr-CH"/>
              </w:rPr>
              <w:t xml:space="preserve">: </w:t>
            </w:r>
            <w:hyperlink r:id="rId7" w:history="1">
              <w:r w:rsidRPr="00AC77CA">
                <w:rPr>
                  <w:bCs/>
                  <w:color w:val="0000FF"/>
                  <w:u w:val="single"/>
                  <w:lang w:val="fr-CH"/>
                </w:rPr>
                <w:t>http://www.tbs.go.tz</w:t>
              </w:r>
            </w:hyperlink>
          </w:p>
        </w:tc>
      </w:tr>
    </w:tbl>
    <w:p w:rsidR="007141CF" w:rsidRPr="00AC77CA" w:rsidP="00441372" w14:paraId="235495D6" w14:textId="77777777">
      <w:pPr>
        <w:rPr>
          <w:lang w:val="fr-CH"/>
        </w:rPr>
      </w:pPr>
    </w:p>
    <w:sectPr w:rsidSect="00213B0B">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13B0B" w:rsidP="00213B0B" w14:paraId="4D809EB6" w14:textId="073D1C8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13B0B" w:rsidP="00213B0B" w14:paraId="1C5A4CB0" w14:textId="50F194A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B4C17B5"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3B0B" w:rsidRPr="00213B0B" w:rsidP="00213B0B" w14:paraId="2FDB2336" w14:textId="0A28B7C0">
    <w:pPr>
      <w:pStyle w:val="Header"/>
      <w:pBdr>
        <w:bottom w:val="single" w:sz="4" w:space="1" w:color="auto"/>
      </w:pBdr>
      <w:tabs>
        <w:tab w:val="clear" w:pos="4513"/>
        <w:tab w:val="clear" w:pos="9027"/>
      </w:tabs>
      <w:jc w:val="center"/>
    </w:pPr>
    <w:r w:rsidRPr="00213B0B">
      <w:t>G/SPS/N/BDI/145 • G/SPS/N/KEN/353 • G/SPS/N/RWA/138 • G/SPS/N/</w:t>
    </w:r>
    <w:r w:rsidRPr="00213B0B">
      <w:t>TZA</w:t>
    </w:r>
    <w:r w:rsidRPr="00213B0B">
      <w:t>/496 • G/SPS/N/UGA/466</w:t>
    </w:r>
  </w:p>
  <w:p w:rsidR="00213B0B" w:rsidRPr="00213B0B" w:rsidP="00213B0B" w14:paraId="04F292DD" w14:textId="77777777">
    <w:pPr>
      <w:pStyle w:val="Header"/>
      <w:pBdr>
        <w:bottom w:val="single" w:sz="4" w:space="1" w:color="auto"/>
      </w:pBdr>
      <w:tabs>
        <w:tab w:val="clear" w:pos="4513"/>
        <w:tab w:val="clear" w:pos="9027"/>
      </w:tabs>
      <w:jc w:val="center"/>
    </w:pPr>
  </w:p>
  <w:p w:rsidR="00213B0B" w:rsidRPr="00213B0B" w:rsidP="00213B0B" w14:paraId="759D1304" w14:textId="04E29ECB">
    <w:pPr>
      <w:pStyle w:val="Header"/>
      <w:pBdr>
        <w:bottom w:val="single" w:sz="4" w:space="1" w:color="auto"/>
      </w:pBdr>
      <w:tabs>
        <w:tab w:val="clear" w:pos="4513"/>
        <w:tab w:val="clear" w:pos="9027"/>
      </w:tabs>
      <w:jc w:val="center"/>
    </w:pPr>
    <w:r w:rsidRPr="00213B0B">
      <w:t xml:space="preserve">- </w:t>
    </w:r>
    <w:r w:rsidRPr="00213B0B">
      <w:fldChar w:fldCharType="begin"/>
    </w:r>
    <w:r w:rsidRPr="00213B0B">
      <w:instrText xml:space="preserve"> PAGE </w:instrText>
    </w:r>
    <w:r w:rsidRPr="00213B0B">
      <w:fldChar w:fldCharType="separate"/>
    </w:r>
    <w:r w:rsidRPr="00213B0B">
      <w:t>2</w:t>
    </w:r>
    <w:r w:rsidRPr="00213B0B">
      <w:fldChar w:fldCharType="end"/>
    </w:r>
    <w:r w:rsidRPr="00213B0B">
      <w:t xml:space="preserve"> -</w:t>
    </w:r>
  </w:p>
  <w:p w:rsidR="00EA4725" w:rsidRPr="00213B0B" w:rsidP="00213B0B" w14:paraId="5EF568FB" w14:textId="1294E83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3B0B" w:rsidRPr="00213B0B" w:rsidP="00213B0B" w14:paraId="4378E980" w14:textId="6B199808">
    <w:pPr>
      <w:pStyle w:val="Header"/>
      <w:pBdr>
        <w:bottom w:val="single" w:sz="4" w:space="1" w:color="auto"/>
      </w:pBdr>
      <w:tabs>
        <w:tab w:val="clear" w:pos="4513"/>
        <w:tab w:val="clear" w:pos="9027"/>
      </w:tabs>
      <w:jc w:val="center"/>
    </w:pPr>
    <w:r w:rsidRPr="00213B0B">
      <w:t>G/SPS/N/BDI/145 • G/SPS/N/KEN/353 • G/SPS/N/RWA/138 • G/SPS/N/</w:t>
    </w:r>
    <w:r w:rsidRPr="00213B0B">
      <w:t>TZA</w:t>
    </w:r>
    <w:r w:rsidRPr="00213B0B">
      <w:t>/496 • G/SPS/N/UGA/466</w:t>
    </w:r>
  </w:p>
  <w:p w:rsidR="00213B0B" w:rsidRPr="00213B0B" w:rsidP="00213B0B" w14:paraId="49EC8AC8" w14:textId="77777777">
    <w:pPr>
      <w:pStyle w:val="Header"/>
      <w:pBdr>
        <w:bottom w:val="single" w:sz="4" w:space="1" w:color="auto"/>
      </w:pBdr>
      <w:tabs>
        <w:tab w:val="clear" w:pos="4513"/>
        <w:tab w:val="clear" w:pos="9027"/>
      </w:tabs>
      <w:jc w:val="center"/>
    </w:pPr>
  </w:p>
  <w:p w:rsidR="00213B0B" w:rsidRPr="00213B0B" w:rsidP="00213B0B" w14:paraId="2FDDBEAE" w14:textId="10A2A04E">
    <w:pPr>
      <w:pStyle w:val="Header"/>
      <w:pBdr>
        <w:bottom w:val="single" w:sz="4" w:space="1" w:color="auto"/>
      </w:pBdr>
      <w:tabs>
        <w:tab w:val="clear" w:pos="4513"/>
        <w:tab w:val="clear" w:pos="9027"/>
      </w:tabs>
      <w:jc w:val="center"/>
    </w:pPr>
    <w:r w:rsidRPr="00213B0B">
      <w:t xml:space="preserve">- </w:t>
    </w:r>
    <w:r w:rsidRPr="00213B0B">
      <w:fldChar w:fldCharType="begin"/>
    </w:r>
    <w:r w:rsidRPr="00213B0B">
      <w:instrText xml:space="preserve"> PAGE </w:instrText>
    </w:r>
    <w:r w:rsidRPr="00213B0B">
      <w:fldChar w:fldCharType="separate"/>
    </w:r>
    <w:r w:rsidRPr="00213B0B">
      <w:t>3</w:t>
    </w:r>
    <w:r w:rsidRPr="00213B0B">
      <w:fldChar w:fldCharType="end"/>
    </w:r>
    <w:r w:rsidRPr="00213B0B">
      <w:t xml:space="preserve"> -</w:t>
    </w:r>
  </w:p>
  <w:p w:rsidR="00EA4725" w:rsidRPr="00213B0B" w:rsidP="00213B0B" w14:paraId="3E296E9C" w14:textId="4E7D16B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B67992"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A9D339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BD0937A" w14:textId="370A59DA">
          <w:pPr>
            <w:jc w:val="right"/>
            <w:rPr>
              <w:b/>
              <w:color w:val="FF0000"/>
              <w:szCs w:val="16"/>
            </w:rPr>
          </w:pPr>
          <w:r>
            <w:rPr>
              <w:b/>
              <w:color w:val="FF0000"/>
              <w:szCs w:val="16"/>
            </w:rPr>
            <w:t xml:space="preserve"> </w:t>
          </w:r>
        </w:p>
      </w:tc>
    </w:tr>
    <w:bookmarkEnd w:id="0"/>
    <w:tr w14:paraId="26B586F8"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262D678"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45pt;height:55.7pt;visibility:visible">
                <v:imagedata r:id="rId1" o:title=""/>
              </v:shape>
            </w:pict>
          </w:r>
        </w:p>
      </w:tc>
      <w:tc>
        <w:tcPr>
          <w:tcW w:w="5448" w:type="dxa"/>
          <w:gridSpan w:val="2"/>
          <w:shd w:val="clear" w:color="auto" w:fill="FFFFFF"/>
          <w:tcMar>
            <w:left w:w="108" w:type="dxa"/>
            <w:right w:w="108" w:type="dxa"/>
          </w:tcMar>
        </w:tcPr>
        <w:p w:rsidR="00ED54E0" w:rsidRPr="00EA4725" w:rsidP="00422B6F" w14:paraId="44CA79F5" w14:textId="77777777">
          <w:pPr>
            <w:jc w:val="right"/>
            <w:rPr>
              <w:b/>
              <w:szCs w:val="16"/>
            </w:rPr>
          </w:pPr>
        </w:p>
      </w:tc>
    </w:tr>
    <w:tr w14:paraId="0DCD1A94"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D079F34" w14:textId="77777777">
          <w:pPr>
            <w:jc w:val="left"/>
            <w:rPr>
              <w:noProof/>
              <w:lang w:eastAsia="en-GB"/>
            </w:rPr>
          </w:pPr>
        </w:p>
      </w:tc>
      <w:tc>
        <w:tcPr>
          <w:tcW w:w="5448" w:type="dxa"/>
          <w:gridSpan w:val="2"/>
          <w:shd w:val="clear" w:color="auto" w:fill="FFFFFF"/>
          <w:tcMar>
            <w:left w:w="108" w:type="dxa"/>
            <w:right w:w="108" w:type="dxa"/>
          </w:tcMar>
        </w:tcPr>
        <w:p w:rsidR="00213B0B" w:rsidP="00656ABC" w14:paraId="165DDA05" w14:textId="77777777">
          <w:pPr>
            <w:jc w:val="right"/>
            <w:rPr>
              <w:b/>
              <w:szCs w:val="16"/>
            </w:rPr>
          </w:pPr>
          <w:bookmarkStart w:id="1" w:name="bmkSymbols"/>
          <w:r>
            <w:rPr>
              <w:b/>
              <w:szCs w:val="16"/>
            </w:rPr>
            <w:t>G/SPS/N/BDI/145, G/SPS/N/KEN/353</w:t>
          </w:r>
        </w:p>
        <w:p w:rsidR="00213B0B" w:rsidP="00656ABC" w14:paraId="6CE8A8D7" w14:textId="77777777">
          <w:pPr>
            <w:jc w:val="right"/>
            <w:rPr>
              <w:b/>
              <w:szCs w:val="16"/>
            </w:rPr>
          </w:pPr>
          <w:r>
            <w:rPr>
              <w:b/>
              <w:szCs w:val="16"/>
            </w:rPr>
            <w:t>G/SPS/N/RWA/138, G/SPS/N/TZA/496</w:t>
          </w:r>
        </w:p>
        <w:p w:rsidR="00213B0B" w:rsidP="00656ABC" w14:paraId="4C177013" w14:textId="77777777">
          <w:pPr>
            <w:jc w:val="right"/>
            <w:rPr>
              <w:b/>
              <w:szCs w:val="16"/>
            </w:rPr>
          </w:pPr>
          <w:r>
            <w:rPr>
              <w:b/>
              <w:szCs w:val="16"/>
            </w:rPr>
            <w:t>G/SPS/N/UGA/466</w:t>
          </w:r>
        </w:p>
        <w:bookmarkEnd w:id="1"/>
        <w:p w:rsidR="00656ABC" w:rsidRPr="00EA4725" w:rsidP="00656ABC" w14:paraId="0ACA4BDD" w14:textId="34A2294E">
          <w:pPr>
            <w:jc w:val="right"/>
            <w:rPr>
              <w:b/>
              <w:szCs w:val="16"/>
            </w:rPr>
          </w:pPr>
        </w:p>
      </w:tc>
    </w:tr>
    <w:tr w14:paraId="750CF1F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0816993" w14:textId="77777777"/>
      </w:tc>
      <w:tc>
        <w:tcPr>
          <w:tcW w:w="5448" w:type="dxa"/>
          <w:gridSpan w:val="2"/>
          <w:shd w:val="clear" w:color="auto" w:fill="FFFFFF"/>
          <w:tcMar>
            <w:left w:w="108" w:type="dxa"/>
            <w:right w:w="108" w:type="dxa"/>
          </w:tcMar>
          <w:vAlign w:val="center"/>
        </w:tcPr>
        <w:p w:rsidR="00ED54E0" w:rsidRPr="00EA4725" w:rsidP="00422B6F" w14:paraId="4FBBDCA8" w14:textId="77777777">
          <w:pPr>
            <w:jc w:val="right"/>
            <w:rPr>
              <w:szCs w:val="16"/>
            </w:rPr>
          </w:pPr>
          <w:bookmarkStart w:id="2" w:name="spsDateDistribution"/>
          <w:bookmarkStart w:id="3" w:name="bmkDate"/>
          <w:bookmarkEnd w:id="2"/>
          <w:r w:rsidRPr="00EA4725">
            <w:rPr>
              <w:szCs w:val="16"/>
            </w:rPr>
            <w:t>22 January 2026</w:t>
          </w:r>
          <w:bookmarkEnd w:id="3"/>
        </w:p>
      </w:tc>
    </w:tr>
    <w:tr w14:paraId="376B2F4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CABA83D" w14:textId="77777777">
          <w:pPr>
            <w:jc w:val="left"/>
            <w:rPr>
              <w:b/>
            </w:rPr>
          </w:pPr>
          <w:bookmarkStart w:id="4" w:name="bmkSerial"/>
          <w:r>
            <w:rPr>
              <w:rFonts w:ascii="Verdana" w:eastAsia="Verdana" w:hAnsi="Verdana" w:cs="Verdana"/>
              <w:b w:val="0"/>
              <w:color w:val="FF0000"/>
              <w:sz w:val="18"/>
            </w:rPr>
            <w:t>(26-0474)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061EA6D"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498F9CE8"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6010B1D" w14:textId="22B1DC5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1140EFC" w14:textId="1D874E50">
          <w:pPr>
            <w:jc w:val="right"/>
            <w:rPr>
              <w:bCs/>
              <w:szCs w:val="18"/>
            </w:rPr>
          </w:pPr>
          <w:bookmarkStart w:id="7" w:name="bmkLanguage"/>
          <w:r>
            <w:rPr>
              <w:bCs/>
              <w:szCs w:val="18"/>
            </w:rPr>
            <w:t>Original: English</w:t>
          </w:r>
          <w:bookmarkEnd w:id="7"/>
        </w:p>
      </w:tc>
    </w:tr>
  </w:tbl>
  <w:p w:rsidR="00ED54E0" w:rsidRPr="00441372" w14:paraId="2583557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04995213">
    <w:abstractNumId w:val="9"/>
  </w:num>
  <w:num w:numId="2" w16cid:durableId="830563684">
    <w:abstractNumId w:val="7"/>
  </w:num>
  <w:num w:numId="3" w16cid:durableId="1915120794">
    <w:abstractNumId w:val="6"/>
  </w:num>
  <w:num w:numId="4" w16cid:durableId="1239437556">
    <w:abstractNumId w:val="5"/>
  </w:num>
  <w:num w:numId="5" w16cid:durableId="2026861386">
    <w:abstractNumId w:val="4"/>
  </w:num>
  <w:num w:numId="6" w16cid:durableId="2026899286">
    <w:abstractNumId w:val="12"/>
  </w:num>
  <w:num w:numId="7" w16cid:durableId="344595429">
    <w:abstractNumId w:val="11"/>
  </w:num>
  <w:num w:numId="8" w16cid:durableId="1901091977">
    <w:abstractNumId w:val="10"/>
  </w:num>
  <w:num w:numId="9" w16cid:durableId="17610201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9347111">
    <w:abstractNumId w:val="13"/>
  </w:num>
  <w:num w:numId="11" w16cid:durableId="2008245652">
    <w:abstractNumId w:val="8"/>
  </w:num>
  <w:num w:numId="12" w16cid:durableId="1926451087">
    <w:abstractNumId w:val="3"/>
  </w:num>
  <w:num w:numId="13" w16cid:durableId="725758808">
    <w:abstractNumId w:val="2"/>
  </w:num>
  <w:num w:numId="14" w16cid:durableId="1676225471">
    <w:abstractNumId w:val="1"/>
  </w:num>
  <w:num w:numId="15" w16cid:durableId="660080847">
    <w:abstractNumId w:val="0"/>
  </w:num>
  <w:num w:numId="16" w16cid:durableId="5212107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13B0B"/>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E57DF"/>
    <w:rsid w:val="004F203A"/>
    <w:rsid w:val="005207EB"/>
    <w:rsid w:val="005336B8"/>
    <w:rsid w:val="00547B5F"/>
    <w:rsid w:val="005B04B9"/>
    <w:rsid w:val="005B0E0F"/>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06EA0"/>
    <w:rsid w:val="009A2161"/>
    <w:rsid w:val="009A6F54"/>
    <w:rsid w:val="00A52B02"/>
    <w:rsid w:val="00A6057A"/>
    <w:rsid w:val="00A62304"/>
    <w:rsid w:val="00A74017"/>
    <w:rsid w:val="00AA332C"/>
    <w:rsid w:val="00AC27F8"/>
    <w:rsid w:val="00AC77CA"/>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77DC0"/>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53D256"/>
  <w15:docId w15:val="{4EA791CC-22B2-4133-81C4-948ABC9A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TZA/26_00441_00_e.pdf" TargetMode="External" /><Relationship Id="rId6" Type="http://schemas.openxmlformats.org/officeDocument/2006/relationships/hyperlink" Target="mailto:info@tbs.go.tz" TargetMode="External" /><Relationship Id="rId7" Type="http://schemas.openxmlformats.org/officeDocument/2006/relationships/hyperlink" Target="http://www.tbs.go.tz"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196fe3b0-f3e0-4eba-9d65-dbf50c100671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B58B875-4848-4A7D-A551-16B94A6218F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13</cp:revision>
  <dcterms:created xsi:type="dcterms:W3CDTF">2017-07-03T11:19:00Z</dcterms:created>
  <dcterms:modified xsi:type="dcterms:W3CDTF">2026-01-22T14:16:00Z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G/SPS/N/BDI/145, G/SPS/N/KEN/353</vt:lpwstr>
  </property>
  <property fmtid="{D5CDD505-2E9C-101B-9397-08002B2CF9AE}" pid="3" name="Symbol2">
    <vt:lpwstr>G/SPS/N/RWA/138, G/SPS/N/TZA/496</vt:lpwstr>
  </property>
  <property fmtid="{D5CDD505-2E9C-101B-9397-08002B2CF9AE}" pid="4" name="Symbol3">
    <vt:lpwstr>G/SPS/N/UGA/466</vt:lpwstr>
  </property>
  <property fmtid="{D5CDD505-2E9C-101B-9397-08002B2CF9AE}" pid="5" name="TitusGUID">
    <vt:lpwstr>196fe3b0-f3e0-4eba-9d65-dbf50c100671</vt:lpwstr>
  </property>
  <property fmtid="{D5CDD505-2E9C-101B-9397-08002B2CF9AE}" pid="6" name="WTOCLASSIFICATION">
    <vt:lpwstr>WTO OFFICIAL</vt:lpwstr>
  </property>
</Properties>
</file>