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931751" w:rsidP="00931751" w14:paraId="2E33118B" w14:textId="55269B5D">
      <w:pPr>
        <w:pStyle w:val="Title"/>
        <w:rPr>
          <w:caps w:val="0"/>
          <w:kern w:val="0"/>
        </w:rPr>
      </w:pPr>
      <w:r>
        <w:rPr>
          <w:caps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A78740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5E2B26" w:rsidRPr="00931751" w:rsidP="00931751" w14:paraId="7834DB55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5E2B26" w:rsidRPr="00931751" w:rsidP="00931751" w14:paraId="1ECF43EB" w14:textId="77777777">
            <w:pPr>
              <w:spacing w:before="120" w:after="120"/>
              <w:rPr>
                <w:bCs/>
                <w:u w:val="single"/>
              </w:rPr>
            </w:pPr>
            <w:r>
              <w:rPr>
                <w:b/>
              </w:rPr>
              <w:t>Notifying Member:</w:t>
            </w:r>
            <w:r>
              <w:t xml:space="preserve"> </w:t>
            </w:r>
            <w:r>
              <w:rPr>
                <w:u w:val="single"/>
              </w:rPr>
              <w:t>MOROCCO</w:t>
            </w:r>
          </w:p>
          <w:p w:rsidR="005E2B26" w:rsidRPr="00931751" w:rsidP="00931751" w14:paraId="106D418D" w14:textId="77777777">
            <w:pPr>
              <w:spacing w:after="120"/>
              <w:jc w:val="left"/>
            </w:pPr>
            <w:r>
              <w:rPr>
                <w:b/>
              </w:rPr>
              <w:t>If applicable, name of local government involved:</w:t>
            </w:r>
            <w:r>
              <w:t xml:space="preserve"> </w:t>
            </w:r>
          </w:p>
        </w:tc>
      </w:tr>
      <w:tr w14:paraId="64220261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A07CDB2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7947FA" w:rsidP="00931751" w14:paraId="686ACC06" w14:textId="77777777">
            <w:pPr>
              <w:spacing w:before="120" w:after="120"/>
              <w:rPr>
                <w:lang w:val="fr-CH"/>
              </w:rPr>
            </w:pPr>
            <w:r w:rsidRPr="007947FA">
              <w:rPr>
                <w:b/>
                <w:lang w:val="fr-CH"/>
              </w:rPr>
              <w:t>Agency responsible:</w:t>
            </w:r>
            <w:r w:rsidRPr="007947FA">
              <w:rPr>
                <w:lang w:val="fr-CH"/>
              </w:rPr>
              <w:t xml:space="preserve"> </w:t>
            </w:r>
            <w:r w:rsidRPr="007947FA">
              <w:rPr>
                <w:i/>
                <w:iCs/>
                <w:lang w:val="fr-CH"/>
              </w:rPr>
              <w:t>Office National de Sécurité Sanitaire des Produits Alimentaires</w:t>
            </w:r>
            <w:r w:rsidRPr="007947FA">
              <w:rPr>
                <w:lang w:val="fr-CH"/>
              </w:rPr>
              <w:t>, ONSSA (National Office for Food Safety)</w:t>
            </w:r>
          </w:p>
        </w:tc>
      </w:tr>
      <w:tr w14:paraId="6B79D783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7C23B47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4168C5D2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>
              <w:t xml:space="preserve"> Marketed spices and dried culinary herbs</w:t>
            </w:r>
          </w:p>
        </w:tc>
      </w:tr>
      <w:tr w14:paraId="4ECF4442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C4DAEB5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B3421CF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Regions or countries likely to be affected, to the extent relevant or practicable:</w:t>
            </w:r>
          </w:p>
          <w:p w:rsidR="005E2B26" w:rsidRPr="00931751" w:rsidP="00931751" w14:paraId="6A01C3AF" w14:textId="77777777">
            <w:pPr>
              <w:spacing w:after="120"/>
              <w:ind w:left="607" w:hanging="607"/>
            </w:pPr>
            <w:r>
              <w:rPr>
                <w:b/>
              </w:rPr>
              <w:t>[X]</w:t>
            </w:r>
            <w:r>
              <w:rPr>
                <w:b/>
              </w:rPr>
              <w:tab/>
              <w:t>All trading partners</w:t>
            </w:r>
            <w:r>
              <w:t xml:space="preserve"> </w:t>
            </w:r>
          </w:p>
          <w:p w:rsidR="005E2B26" w:rsidRPr="00931751" w:rsidP="00931751" w14:paraId="60BD0755" w14:textId="77777777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>
              <w:rPr>
                <w:b/>
                <w:bCs/>
              </w:rPr>
              <w:t>[ ]</w:t>
            </w:r>
            <w:r>
              <w:rPr>
                <w:b/>
              </w:rPr>
              <w:tab/>
            </w:r>
            <w:r>
              <w:rPr>
                <w:b/>
                <w:bCs/>
              </w:rPr>
              <w:t>Specific regions or countries:</w:t>
            </w:r>
            <w:r>
              <w:t xml:space="preserve"> </w:t>
            </w:r>
          </w:p>
        </w:tc>
      </w:tr>
      <w:tr w14:paraId="10A3BEA4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07A85E7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7947FA" w:rsidP="00931751" w14:paraId="776F8DEF" w14:textId="77777777">
            <w:pPr>
              <w:spacing w:before="120" w:after="120"/>
              <w:rPr>
                <w:bCs/>
                <w:lang w:val="fr-CH"/>
              </w:rPr>
            </w:pPr>
            <w:r w:rsidRPr="007947FA">
              <w:rPr>
                <w:b/>
                <w:lang w:val="fr-CH"/>
              </w:rPr>
              <w:t>Title of the notified document:</w:t>
            </w:r>
            <w:r w:rsidRPr="007947FA">
              <w:rPr>
                <w:lang w:val="fr-CH"/>
              </w:rPr>
              <w:t xml:space="preserve"> </w:t>
            </w:r>
            <w:r w:rsidRPr="007947FA">
              <w:rPr>
                <w:i/>
                <w:iCs/>
                <w:lang w:val="fr-CH"/>
              </w:rPr>
              <w:t>Projet de décret relatif à la qualité et à la sécurité sanitaire des épices et des herbes culinaires séchées commercialisées</w:t>
            </w:r>
            <w:r w:rsidRPr="007947FA">
              <w:rPr>
                <w:lang w:val="fr-CH"/>
              </w:rPr>
              <w:t xml:space="preserve"> (Draft Decree on the quality and safety of marketed spices and dried culinary herbs) </w:t>
            </w:r>
            <w:r w:rsidRPr="007947FA">
              <w:rPr>
                <w:b/>
                <w:lang w:val="fr-CH"/>
              </w:rPr>
              <w:t xml:space="preserve">Language: </w:t>
            </w:r>
            <w:r w:rsidRPr="007947FA">
              <w:rPr>
                <w:lang w:val="fr-CH"/>
              </w:rPr>
              <w:t xml:space="preserve">French </w:t>
            </w:r>
            <w:r w:rsidRPr="007947FA">
              <w:rPr>
                <w:b/>
                <w:lang w:val="fr-CH"/>
              </w:rPr>
              <w:t>Number of pages:</w:t>
            </w:r>
            <w:r w:rsidRPr="007947FA">
              <w:rPr>
                <w:lang w:val="fr-CH"/>
              </w:rPr>
              <w:t xml:space="preserve"> 3</w:t>
            </w:r>
          </w:p>
          <w:p w:rsidR="005E2B26" w:rsidRPr="007947FA" w:rsidP="00931751" w14:paraId="0DA511AC" w14:textId="77777777">
            <w:pPr>
              <w:spacing w:after="120"/>
              <w:rPr>
                <w:lang w:val="fr-CH"/>
              </w:rPr>
            </w:pPr>
            <w:hyperlink r:id="rId6" w:tgtFrame="_blank" w:history="1">
              <w:r w:rsidRPr="007947FA">
                <w:rPr>
                  <w:color w:val="0000FF"/>
                  <w:u w:val="single"/>
                  <w:lang w:val="fr-CH"/>
                </w:rPr>
                <w:t>https://members.wto.org/crnattachments/2026/SPS/MAR/26_03965_00_f.pdf</w:t>
              </w:r>
            </w:hyperlink>
          </w:p>
        </w:tc>
      </w:tr>
      <w:tr w14:paraId="46DD14A8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4D5542B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E1BB9" w14:paraId="370AF779" w14:textId="77777777">
            <w:pPr>
              <w:spacing w:before="120"/>
            </w:pPr>
            <w:r>
              <w:rPr>
                <w:b/>
              </w:rPr>
              <w:t>Description of content:</w:t>
            </w:r>
            <w:r>
              <w:t xml:space="preserve"> The notified draft Decree primarily seeks to:</w:t>
            </w:r>
          </w:p>
          <w:p w:rsidR="00845397" w:rsidRPr="00053BCC" w:rsidP="009E1BB9" w14:paraId="3AC4AE8E" w14:textId="77777777">
            <w:pPr>
              <w:numPr>
                <w:ilvl w:val="0"/>
                <w:numId w:val="37"/>
              </w:numPr>
              <w:ind w:left="357" w:hanging="357"/>
            </w:pPr>
            <w:r>
              <w:t>establish a regulatory framework for marketed spices and dried culinary herbs;</w:t>
            </w:r>
          </w:p>
          <w:p w:rsidR="00845397" w:rsidRPr="00053BCC" w:rsidP="009E1BB9" w14:paraId="26695002" w14:textId="77777777">
            <w:pPr>
              <w:numPr>
                <w:ilvl w:val="0"/>
                <w:numId w:val="37"/>
              </w:numPr>
              <w:ind w:left="357" w:hanging="357"/>
            </w:pPr>
            <w:r>
              <w:t>define the applicable quality and food safety requirements;</w:t>
            </w:r>
          </w:p>
          <w:p w:rsidR="00845397" w:rsidRPr="00053BCC" w:rsidP="009E1BB9" w14:paraId="312F2F13" w14:textId="77777777">
            <w:pPr>
              <w:numPr>
                <w:ilvl w:val="0"/>
                <w:numId w:val="37"/>
              </w:numPr>
              <w:ind w:left="357" w:hanging="357"/>
            </w:pPr>
            <w:r>
              <w:t>regulate modalities for the labelling and presentation for sale;</w:t>
            </w:r>
          </w:p>
          <w:p w:rsidR="00845397" w:rsidRPr="00053BCC" w:rsidP="009E1BB9" w14:paraId="7A2DB747" w14:textId="77777777">
            <w:pPr>
              <w:numPr>
                <w:ilvl w:val="0"/>
                <w:numId w:val="37"/>
              </w:numPr>
              <w:spacing w:after="120"/>
              <w:ind w:left="357" w:hanging="357"/>
            </w:pPr>
            <w:r>
              <w:t>help prevent fraudulent practices.</w:t>
            </w:r>
          </w:p>
        </w:tc>
      </w:tr>
      <w:tr w14:paraId="20063C7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A6E403B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2A2F10C" w14:textId="77777777">
            <w:pPr>
              <w:spacing w:before="120" w:after="120"/>
            </w:pPr>
            <w:r>
              <w:rPr>
                <w:b/>
              </w:rPr>
              <w:t xml:space="preserve">Objective and rationale: [X] food safety, </w:t>
            </w:r>
            <w:r>
              <w:rPr>
                <w:b/>
              </w:rPr>
              <w:t>[ ]</w:t>
            </w:r>
            <w:r>
              <w:rPr>
                <w:b/>
              </w:rPr>
              <w:t xml:space="preserve"> animal health, </w:t>
            </w:r>
            <w:r>
              <w:rPr>
                <w:b/>
              </w:rPr>
              <w:t>[ ]</w:t>
            </w:r>
            <w:r>
              <w:rPr>
                <w:b/>
              </w:rPr>
              <w:t xml:space="preserve"> plant protection, </w:t>
            </w:r>
            <w:r>
              <w:rPr>
                <w:b/>
              </w:rPr>
              <w:t>[ ]</w:t>
            </w:r>
            <w:r>
              <w:rPr>
                <w:b/>
              </w:rPr>
              <w:t xml:space="preserve"> protect humans from animal/plant pest or disease, </w:t>
            </w:r>
            <w:r>
              <w:rPr>
                <w:b/>
              </w:rPr>
              <w:t>[ ]</w:t>
            </w:r>
            <w:r>
              <w:rPr>
                <w:b/>
              </w:rPr>
              <w:t xml:space="preserve"> protect territory from other damage from pests.</w:t>
            </w:r>
            <w:r>
              <w:t xml:space="preserve"> </w:t>
            </w:r>
          </w:p>
        </w:tc>
      </w:tr>
      <w:tr w14:paraId="68042950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A4B6D2A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AA7B15C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Is there a relevant international standard? If so, identify the standard:</w:t>
            </w:r>
          </w:p>
          <w:p w:rsidR="009E1BB9" w:rsidP="00931751" w14:paraId="232C6410" w14:textId="77777777">
            <w:pPr>
              <w:ind w:left="720" w:hanging="720"/>
            </w:pPr>
            <w:r>
              <w:rPr>
                <w:b/>
                <w:bCs/>
              </w:rPr>
              <w:t>[X]</w:t>
            </w:r>
            <w:r>
              <w:rPr>
                <w:b/>
              </w:rPr>
              <w:tab/>
            </w:r>
            <w:r>
              <w:rPr>
                <w:b/>
                <w:bCs/>
              </w:rPr>
              <w:t xml:space="preserve">Codex Alimentarius Commission </w:t>
            </w:r>
            <w:r>
              <w:rPr>
                <w:b/>
                <w:bCs/>
                <w:i/>
                <w:iCs/>
              </w:rPr>
              <w:t>(e.g. title or serial number of Codex standard or related text)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  <w:p w:rsidR="005E2B26" w:rsidRPr="00931751" w:rsidP="009E1BB9" w14:paraId="7E4BECBC" w14:textId="6C90C306">
            <w:pPr>
              <w:numPr>
                <w:ilvl w:val="0"/>
                <w:numId w:val="38"/>
              </w:numPr>
              <w:ind w:left="1072" w:hanging="364"/>
              <w:rPr>
                <w:b/>
              </w:rPr>
            </w:pPr>
            <w:r>
              <w:t>CXS 326-2017 Standard for black, white and green peppers (BWG peppers)</w:t>
            </w:r>
          </w:p>
          <w:p w:rsidR="00845397" w:rsidRPr="00053BCC" w:rsidP="009E1BB9" w14:paraId="41C5F217" w14:textId="7D70038A">
            <w:pPr>
              <w:numPr>
                <w:ilvl w:val="0"/>
                <w:numId w:val="38"/>
              </w:numPr>
              <w:ind w:left="1072" w:hanging="364"/>
            </w:pPr>
            <w:r>
              <w:t>CXS 327-2017 Standard for cumin</w:t>
            </w:r>
          </w:p>
          <w:p w:rsidR="00845397" w:rsidRPr="00053BCC" w:rsidP="009E1BB9" w14:paraId="61E537B1" w14:textId="4D44CF60">
            <w:pPr>
              <w:numPr>
                <w:ilvl w:val="0"/>
                <w:numId w:val="38"/>
              </w:numPr>
              <w:ind w:left="1072" w:hanging="364"/>
            </w:pPr>
            <w:r>
              <w:t>CXS 328-2017 Standard for dried thyme</w:t>
            </w:r>
          </w:p>
          <w:p w:rsidR="00845397" w:rsidRPr="00053BCC" w:rsidP="009E1BB9" w14:paraId="31966B40" w14:textId="63D474A8">
            <w:pPr>
              <w:numPr>
                <w:ilvl w:val="0"/>
                <w:numId w:val="38"/>
              </w:numPr>
              <w:ind w:left="1072" w:hanging="364"/>
            </w:pPr>
            <w:r>
              <w:t>CXS 342-2021 Standard for dried oregano</w:t>
            </w:r>
          </w:p>
          <w:p w:rsidR="00845397" w:rsidRPr="00053BCC" w:rsidP="009E1BB9" w14:paraId="729D49F1" w14:textId="77C4A50A">
            <w:pPr>
              <w:numPr>
                <w:ilvl w:val="0"/>
                <w:numId w:val="38"/>
              </w:numPr>
              <w:ind w:left="1072" w:hanging="364"/>
            </w:pPr>
            <w:r>
              <w:t>CXS 343-2021 Standard for dried roots, rhizomes and bulbs: dried or dehydrated ginger</w:t>
            </w:r>
          </w:p>
          <w:p w:rsidR="00845397" w:rsidRPr="00053BCC" w:rsidP="009E1BB9" w14:paraId="172A9EA3" w14:textId="68CAAB57">
            <w:pPr>
              <w:numPr>
                <w:ilvl w:val="0"/>
                <w:numId w:val="38"/>
              </w:numPr>
              <w:ind w:left="1072" w:hanging="364"/>
            </w:pPr>
            <w:r>
              <w:t>CXS 344-2021 Standard for dried floral parts: cloves</w:t>
            </w:r>
          </w:p>
          <w:p w:rsidR="00845397" w:rsidRPr="00053BCC" w:rsidP="009E1BB9" w14:paraId="59147EE6" w14:textId="421C0F8F">
            <w:pPr>
              <w:numPr>
                <w:ilvl w:val="0"/>
                <w:numId w:val="38"/>
              </w:numPr>
              <w:ind w:left="1072" w:hanging="364"/>
              <w:contextualSpacing/>
            </w:pPr>
            <w:r>
              <w:t>CXS 345-2021 Standard for dried basil</w:t>
            </w:r>
          </w:p>
          <w:p w:rsidR="00372DDD" w:rsidP="00372DDD" w14:paraId="7EBFFE66" w14:textId="77777777">
            <w:pPr>
              <w:numPr>
                <w:ilvl w:val="0"/>
                <w:numId w:val="38"/>
              </w:numPr>
              <w:ind w:left="1072" w:hanging="364"/>
              <w:contextualSpacing/>
            </w:pPr>
            <w:r>
              <w:t>CXS 347-2019 Standard for dried and dehydrated garlic</w:t>
            </w:r>
          </w:p>
          <w:p w:rsidR="00372DDD" w:rsidP="00372DDD" w14:paraId="290FBD3C" w14:textId="77777777">
            <w:pPr>
              <w:numPr>
                <w:ilvl w:val="0"/>
                <w:numId w:val="38"/>
              </w:numPr>
              <w:ind w:left="1072" w:hanging="364"/>
              <w:contextualSpacing/>
            </w:pPr>
            <w:r>
              <w:t xml:space="preserve">CXS 351-2022 Standard for dried floral parts </w:t>
            </w:r>
            <w:r>
              <w:t>–</w:t>
            </w:r>
            <w:r>
              <w:t xml:space="preserve"> Saffron</w:t>
            </w:r>
          </w:p>
          <w:p w:rsidR="00845397" w:rsidRPr="00053BCC" w:rsidP="00372DDD" w14:paraId="15B08FFA" w14:textId="64A50077">
            <w:pPr>
              <w:numPr>
                <w:ilvl w:val="0"/>
                <w:numId w:val="38"/>
              </w:numPr>
              <w:ind w:left="1072" w:hanging="364"/>
              <w:contextualSpacing/>
            </w:pPr>
            <w:r>
              <w:t>CXS 352-2022 Standard for dried seeds - Nutmeg</w:t>
            </w:r>
          </w:p>
          <w:p w:rsidR="00845397" w:rsidRPr="00053BCC" w:rsidP="009E1BB9" w14:paraId="319014D5" w14:textId="1D616558">
            <w:pPr>
              <w:numPr>
                <w:ilvl w:val="0"/>
                <w:numId w:val="38"/>
              </w:numPr>
              <w:ind w:left="1072" w:hanging="364"/>
              <w:contextualSpacing/>
            </w:pPr>
            <w:r>
              <w:t>CXS 353-2022 Standard for dried or dehydrated chilli pepper and paprika</w:t>
            </w:r>
          </w:p>
          <w:p w:rsidR="00845397" w:rsidRPr="00053BCC" w:rsidP="009E1BB9" w14:paraId="7F7BECE4" w14:textId="3C79AD2C">
            <w:pPr>
              <w:numPr>
                <w:ilvl w:val="0"/>
                <w:numId w:val="38"/>
              </w:numPr>
              <w:ind w:left="1072" w:hanging="364"/>
              <w:contextualSpacing/>
            </w:pPr>
            <w:r>
              <w:t>CXS 357-2024 Standard for spices derived from dried or dehydrated fruits and berries: small cardamom</w:t>
            </w:r>
          </w:p>
          <w:p w:rsidR="00845397" w:rsidRPr="00053BCC" w:rsidP="009E1BB9" w14:paraId="503BEBE6" w14:textId="22F54069">
            <w:pPr>
              <w:numPr>
                <w:ilvl w:val="0"/>
                <w:numId w:val="38"/>
              </w:numPr>
              <w:ind w:left="1072" w:hanging="364"/>
              <w:contextualSpacing/>
            </w:pPr>
            <w:r>
              <w:t>CXS 358-2024 Standard for spices derived from dried or dehydrated fruits and berries: allspice, juniper berry and star anise</w:t>
            </w:r>
          </w:p>
          <w:p w:rsidR="00845397" w:rsidRPr="00053BCC" w:rsidP="009E1BB9" w14:paraId="25D5C72D" w14:textId="35B4C44D">
            <w:pPr>
              <w:numPr>
                <w:ilvl w:val="0"/>
                <w:numId w:val="38"/>
              </w:numPr>
              <w:spacing w:after="120"/>
              <w:ind w:left="1072" w:hanging="364"/>
            </w:pPr>
            <w:r>
              <w:t>CXS 359-2024 Standard for dried or dehydrated roots, rhizomes and bulbs - Turmeric</w:t>
            </w:r>
          </w:p>
          <w:p w:rsidR="005E2B26" w:rsidRPr="00931751" w:rsidP="00931751" w14:paraId="1546BD0D" w14:textId="77777777">
            <w:pPr>
              <w:spacing w:after="120"/>
              <w:ind w:left="720" w:hanging="720"/>
              <w:rPr>
                <w:b/>
              </w:rPr>
            </w:pPr>
            <w:r>
              <w:rPr>
                <w:b/>
                <w:bCs/>
              </w:rPr>
              <w:t>[ ]</w:t>
            </w:r>
            <w:r>
              <w:rPr>
                <w:b/>
                <w:bCs/>
              </w:rPr>
              <w:tab/>
              <w:t xml:space="preserve">World Organisation for Animal Health (OIE) </w:t>
            </w:r>
            <w:r>
              <w:rPr>
                <w:b/>
                <w:bCs/>
                <w:i/>
                <w:iCs/>
              </w:rPr>
              <w:t>(e.g. Terrestrial or Aquatic Animal Health Code, chapter number)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  <w:p w:rsidR="005E2B26" w:rsidRPr="00931751" w:rsidP="00931751" w14:paraId="55CF5BEF" w14:textId="77777777">
            <w:pPr>
              <w:spacing w:after="120"/>
              <w:ind w:left="720" w:hanging="720"/>
            </w:pPr>
            <w:r>
              <w:rPr>
                <w:b/>
                <w:bCs/>
              </w:rPr>
              <w:t>[ ]</w:t>
            </w:r>
            <w:r>
              <w:rPr>
                <w:b/>
                <w:bCs/>
              </w:rPr>
              <w:tab/>
              <w:t xml:space="preserve">International Plant Protection Convention </w:t>
            </w:r>
            <w:r>
              <w:rPr>
                <w:b/>
                <w:bCs/>
                <w:i/>
                <w:iCs/>
              </w:rPr>
              <w:t>(e.g. ISPM No.)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  <w:p w:rsidR="005E2B26" w:rsidRPr="00931751" w:rsidP="00931751" w14:paraId="0F06D338" w14:textId="77777777">
            <w:pPr>
              <w:spacing w:after="120"/>
              <w:ind w:left="720" w:hanging="720"/>
              <w:rPr>
                <w:b/>
              </w:rPr>
            </w:pPr>
            <w:r>
              <w:rPr>
                <w:b/>
              </w:rPr>
              <w:t>[ ]</w:t>
            </w:r>
            <w:r>
              <w:rPr>
                <w:b/>
              </w:rPr>
              <w:tab/>
              <w:t>None</w:t>
            </w:r>
          </w:p>
          <w:p w:rsidR="005E2B26" w:rsidRPr="00931751" w:rsidP="00931751" w14:paraId="13E1B455" w14:textId="77777777">
            <w:pPr>
              <w:spacing w:after="120"/>
              <w:rPr>
                <w:b/>
              </w:rPr>
            </w:pPr>
            <w:r>
              <w:rPr>
                <w:b/>
              </w:rPr>
              <w:t>Does this proposed regulation conform to the relevant international standard?</w:t>
            </w:r>
          </w:p>
          <w:p w:rsidR="005E2B26" w:rsidRPr="00931751" w:rsidP="00931751" w14:paraId="54CFE211" w14:textId="77777777">
            <w:pPr>
              <w:spacing w:after="120"/>
              <w:rPr>
                <w:b/>
              </w:rPr>
            </w:pPr>
            <w:r>
              <w:rPr>
                <w:b/>
              </w:rPr>
              <w:t xml:space="preserve">[X] Yes </w:t>
            </w:r>
            <w:r>
              <w:rPr>
                <w:b/>
              </w:rPr>
              <w:t>[ ]</w:t>
            </w:r>
            <w:r>
              <w:rPr>
                <w:b/>
              </w:rPr>
              <w:t xml:space="preserve"> No</w:t>
            </w:r>
          </w:p>
          <w:p w:rsidR="005E2B26" w:rsidRPr="00931751" w:rsidP="00931751" w14:paraId="46208110" w14:textId="77777777">
            <w:pPr>
              <w:spacing w:after="120"/>
              <w:rPr>
                <w:b/>
              </w:rPr>
            </w:pPr>
            <w:r>
              <w:rPr>
                <w:b/>
              </w:rPr>
              <w:t>If no, describe, whenever possible, how and why it deviates from the international standard:</w:t>
            </w:r>
            <w:r>
              <w:t xml:space="preserve">  </w:t>
            </w:r>
          </w:p>
        </w:tc>
      </w:tr>
      <w:tr w14:paraId="33AA3522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2B1CE7D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A4B3E84" w14:textId="77777777">
            <w:pPr>
              <w:spacing w:before="120" w:after="120"/>
            </w:pPr>
            <w:r>
              <w:rPr>
                <w:b/>
              </w:rPr>
              <w:t>Other relevant documents and language(s) in which these are available:</w:t>
            </w:r>
            <w:r>
              <w:t xml:space="preserve">  </w:t>
            </w:r>
          </w:p>
        </w:tc>
      </w:tr>
      <w:tr w14:paraId="3B7B665C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3C52867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5DABC318" w14:textId="77777777">
            <w:pPr>
              <w:spacing w:before="120" w:after="120"/>
              <w:rPr>
                <w:bCs/>
              </w:rPr>
            </w:pPr>
            <w:r>
              <w:rPr>
                <w:b/>
                <w:bCs/>
              </w:rPr>
              <w:t xml:space="preserve">Proposed date of adoption </w:t>
            </w:r>
            <w:r>
              <w:rPr>
                <w:b/>
                <w:bCs/>
                <w:i/>
                <w:iCs/>
              </w:rPr>
              <w:t>(dd/mm/</w:t>
            </w:r>
            <w:r>
              <w:rPr>
                <w:b/>
                <w:bCs/>
                <w:i/>
                <w:iCs/>
              </w:rPr>
              <w:t>yy</w:t>
            </w:r>
            <w:r>
              <w:rPr>
                <w:b/>
                <w:bCs/>
                <w:i/>
                <w:iCs/>
              </w:rPr>
              <w:t>)</w:t>
            </w:r>
            <w:r>
              <w:rPr>
                <w:b/>
                <w:bCs/>
              </w:rPr>
              <w:t>:</w:t>
            </w:r>
            <w:r>
              <w:t xml:space="preserve"> To be determined</w:t>
            </w:r>
          </w:p>
          <w:p w:rsidR="005E2B26" w:rsidRPr="00931751" w:rsidP="00931751" w14:paraId="21685B18" w14:textId="77777777">
            <w:pPr>
              <w:spacing w:after="120"/>
              <w:rPr>
                <w:b/>
              </w:rPr>
            </w:pPr>
            <w:r>
              <w:rPr>
                <w:b/>
              </w:rPr>
              <w:t xml:space="preserve">Proposed date of publication </w:t>
            </w:r>
            <w:r>
              <w:rPr>
                <w:b/>
                <w:i/>
                <w:iCs/>
              </w:rPr>
              <w:t>(dd/mm/</w:t>
            </w:r>
            <w:r>
              <w:rPr>
                <w:b/>
                <w:i/>
                <w:iCs/>
              </w:rPr>
              <w:t>yy</w:t>
            </w:r>
            <w:r>
              <w:rPr>
                <w:b/>
                <w:i/>
                <w:iCs/>
              </w:rPr>
              <w:t>)</w:t>
            </w:r>
            <w:r>
              <w:rPr>
                <w:b/>
              </w:rPr>
              <w:t>:</w:t>
            </w:r>
            <w:r>
              <w:t xml:space="preserve"> To be determined</w:t>
            </w:r>
          </w:p>
        </w:tc>
      </w:tr>
      <w:tr w14:paraId="5C983A7F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812AB92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4F4CB2D7" w14:textId="77777777">
            <w:pPr>
              <w:spacing w:before="120" w:after="120"/>
              <w:rPr>
                <w:bCs/>
              </w:rPr>
            </w:pPr>
            <w:r>
              <w:rPr>
                <w:b/>
              </w:rPr>
              <w:t xml:space="preserve">Proposed date of entry into force: [X] Six months from date of publication, and/or </w:t>
            </w:r>
            <w:r>
              <w:rPr>
                <w:b/>
                <w:i/>
                <w:iCs/>
              </w:rPr>
              <w:t>(dd/mm/</w:t>
            </w:r>
            <w:r>
              <w:rPr>
                <w:b/>
                <w:i/>
                <w:iCs/>
              </w:rPr>
              <w:t>yy</w:t>
            </w:r>
            <w:r>
              <w:rPr>
                <w:b/>
                <w:i/>
                <w:iCs/>
              </w:rPr>
              <w:t>)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5E2B26" w:rsidRPr="00931751" w:rsidP="00931751" w14:paraId="4C75C1CA" w14:textId="77777777">
            <w:pPr>
              <w:spacing w:after="120"/>
              <w:ind w:left="607" w:hanging="607"/>
              <w:rPr>
                <w:b/>
              </w:rPr>
            </w:pPr>
            <w:r>
              <w:rPr>
                <w:b/>
              </w:rPr>
              <w:t>[ ]</w:t>
            </w:r>
            <w:r>
              <w:rPr>
                <w:b/>
              </w:rPr>
              <w:tab/>
              <w:t>Trade facilitating measure</w:t>
            </w:r>
            <w:r>
              <w:t xml:space="preserve"> </w:t>
            </w:r>
          </w:p>
        </w:tc>
      </w:tr>
      <w:tr w14:paraId="4F59CB5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57090B5A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11056725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Final date for comments: </w:t>
            </w:r>
            <w:r>
              <w:rPr>
                <w:b/>
                <w:bCs/>
              </w:rPr>
              <w:t xml:space="preserve">[X] Sixty days from the date of circulation of the notification and/or </w:t>
            </w:r>
            <w:r>
              <w:rPr>
                <w:b/>
                <w:bCs/>
                <w:i/>
                <w:iCs/>
              </w:rPr>
              <w:t>(dd/mm/</w:t>
            </w:r>
            <w:r>
              <w:rPr>
                <w:b/>
                <w:bCs/>
                <w:i/>
                <w:iCs/>
              </w:rPr>
              <w:t>yy</w:t>
            </w:r>
            <w:r>
              <w:rPr>
                <w:b/>
                <w:bCs/>
                <w:i/>
                <w:iCs/>
              </w:rPr>
              <w:t>)</w:t>
            </w:r>
            <w:r>
              <w:rPr>
                <w:b/>
                <w:bCs/>
              </w:rPr>
              <w:t>:</w:t>
            </w:r>
            <w:r>
              <w:t xml:space="preserve"> 26 September 2026</w:t>
            </w:r>
          </w:p>
          <w:p w:rsidR="005E2B26" w:rsidRPr="00931751" w:rsidP="00931751" w14:paraId="1752BC0D" w14:textId="77777777">
            <w:pPr>
              <w:spacing w:after="120"/>
              <w:rPr>
                <w:b/>
              </w:rPr>
            </w:pPr>
            <w:r>
              <w:rPr>
                <w:b/>
              </w:rPr>
              <w:t>Agency or authority designated to handle comments: [X] National Notification Authority, [X] National Enquiry Point. Address, fax number and email address (if available) of other body:</w:t>
            </w:r>
            <w:r>
              <w:t xml:space="preserve"> </w:t>
            </w:r>
          </w:p>
          <w:p w:rsidR="00845397" w:rsidRPr="007947FA" w:rsidP="00931751" w14:paraId="5C050EBF" w14:textId="77777777">
            <w:pPr>
              <w:rPr>
                <w:lang w:val="fr-CH"/>
              </w:rPr>
            </w:pPr>
            <w:r w:rsidRPr="007947FA">
              <w:rPr>
                <w:i/>
                <w:iCs/>
                <w:lang w:val="fr-CH"/>
              </w:rPr>
              <w:t>Division des Accords SPS</w:t>
            </w:r>
            <w:r w:rsidRPr="007947FA">
              <w:rPr>
                <w:lang w:val="fr-CH"/>
              </w:rPr>
              <w:t xml:space="preserve"> (SPS Agreements Division)</w:t>
            </w:r>
          </w:p>
          <w:p w:rsidR="00845397" w:rsidRPr="007947FA" w:rsidP="00931751" w14:paraId="49138EED" w14:textId="77777777">
            <w:pPr>
              <w:rPr>
                <w:lang w:val="fr-CH"/>
              </w:rPr>
            </w:pPr>
            <w:r w:rsidRPr="007947FA">
              <w:rPr>
                <w:i/>
                <w:iCs/>
                <w:lang w:val="fr-CH"/>
              </w:rPr>
              <w:t>Direction du Contrôle aux frontières et Accords SPS</w:t>
            </w:r>
            <w:r w:rsidRPr="007947FA">
              <w:rPr>
                <w:lang w:val="fr-CH"/>
              </w:rPr>
              <w:t xml:space="preserve"> (Directorate of Border Control and SPS Agreements)</w:t>
            </w:r>
          </w:p>
          <w:p w:rsidR="00845397" w:rsidRPr="007947FA" w:rsidP="00931751" w14:paraId="0E5EF643" w14:textId="77777777">
            <w:pPr>
              <w:rPr>
                <w:lang w:val="fr-CH"/>
              </w:rPr>
            </w:pPr>
            <w:r w:rsidRPr="007947FA">
              <w:rPr>
                <w:i/>
                <w:iCs/>
                <w:lang w:val="fr-CH"/>
              </w:rPr>
              <w:t>Office National de Sécurité Sanitaire des Produits Alimentaires</w:t>
            </w:r>
            <w:r w:rsidRPr="007947FA">
              <w:rPr>
                <w:lang w:val="fr-CH"/>
              </w:rPr>
              <w:t>, ONSSA (National Office for Food Safety)</w:t>
            </w:r>
          </w:p>
          <w:p w:rsidR="00845397" w:rsidRPr="009E1BB9" w:rsidP="00931751" w14:paraId="6C1A2BD9" w14:textId="77777777">
            <w:r>
              <w:t>Avenue Hadj Ahmed Cherkaoui</w:t>
            </w:r>
          </w:p>
          <w:p w:rsidR="00845397" w:rsidRPr="009E1BB9" w:rsidP="00931751" w14:paraId="431116EC" w14:textId="77777777">
            <w:r>
              <w:t>Agdal Rabat</w:t>
            </w:r>
          </w:p>
          <w:p w:rsidR="00845397" w:rsidRPr="007947FA" w:rsidP="00931751" w14:paraId="01A93594" w14:textId="77777777">
            <w:pPr>
              <w:rPr>
                <w:lang w:val="fr-CH"/>
              </w:rPr>
            </w:pPr>
            <w:r w:rsidRPr="007947FA">
              <w:rPr>
                <w:lang w:val="fr-CH"/>
              </w:rPr>
              <w:t>Tel.: (+212 5) 37 67 65 11/13</w:t>
            </w:r>
          </w:p>
          <w:p w:rsidR="00845397" w:rsidRPr="007947FA" w:rsidP="00931751" w14:paraId="53791A13" w14:textId="77777777">
            <w:pPr>
              <w:rPr>
                <w:lang w:val="fr-CH"/>
              </w:rPr>
            </w:pPr>
            <w:r w:rsidRPr="007947FA">
              <w:rPr>
                <w:lang w:val="fr-CH"/>
              </w:rPr>
              <w:t>Mobile: (+212 6) 73 99 78 17</w:t>
            </w:r>
          </w:p>
          <w:p w:rsidR="00845397" w:rsidRPr="007947FA" w:rsidP="00931751" w14:paraId="67EA244A" w14:textId="77777777">
            <w:pPr>
              <w:rPr>
                <w:lang w:val="fr-CH"/>
              </w:rPr>
            </w:pPr>
            <w:r w:rsidRPr="007947FA">
              <w:rPr>
                <w:lang w:val="fr-CH"/>
              </w:rPr>
              <w:t>Fax: (+212 5) 37 68 20 49</w:t>
            </w:r>
          </w:p>
          <w:p w:rsidR="00845397" w:rsidRPr="007947FA" w:rsidP="00931751" w14:paraId="1C7F2AF0" w14:textId="77777777">
            <w:pPr>
              <w:rPr>
                <w:lang w:val="fr-CH"/>
              </w:rPr>
            </w:pPr>
            <w:r w:rsidRPr="007947FA">
              <w:rPr>
                <w:lang w:val="fr-CH"/>
              </w:rPr>
              <w:t>Email:</w:t>
            </w:r>
            <w:r w:rsidRPr="007947FA">
              <w:rPr>
                <w:lang w:val="fr-CH"/>
              </w:rPr>
              <w:t xml:space="preserve"> </w:t>
            </w:r>
            <w:hyperlink r:id="rId7" w:history="1">
              <w:r w:rsidRPr="007947FA">
                <w:rPr>
                  <w:color w:val="0000FF"/>
                  <w:u w:val="single"/>
                  <w:lang w:val="fr-CH"/>
                </w:rPr>
                <w:t>enquirypoint.spsmar@onssa.gov.ma</w:t>
              </w:r>
            </w:hyperlink>
          </w:p>
          <w:p w:rsidR="00845397" w:rsidRPr="009E1BB9" w:rsidP="00931751" w14:paraId="559EFCEC" w14:textId="77777777">
            <w:pPr>
              <w:spacing w:after="120"/>
            </w:pPr>
            <w:r>
              <w:t xml:space="preserve">Website: </w:t>
            </w:r>
            <w:hyperlink r:id="rId8" w:history="1">
              <w:r>
                <w:rPr>
                  <w:color w:val="0000FF"/>
                  <w:u w:val="single"/>
                </w:rPr>
                <w:t>http://www.onssa.gov.ma</w:t>
              </w:r>
            </w:hyperlink>
          </w:p>
        </w:tc>
      </w:tr>
      <w:tr w14:paraId="287F6707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5E2B26" w:rsidRPr="00931751" w:rsidP="00252E8B" w14:paraId="42DBA2A0" w14:textId="77777777">
            <w:pPr>
              <w:keepNext/>
              <w:keepLines/>
              <w:spacing w:before="120" w:after="120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5E2B26" w:rsidRPr="00931751" w:rsidP="00252E8B" w14:paraId="7EFAA6EB" w14:textId="77777777">
            <w:pPr>
              <w:keepNext/>
              <w:keepLines/>
              <w:spacing w:before="120" w:after="120"/>
            </w:pPr>
            <w:r>
              <w:rPr>
                <w:b/>
              </w:rPr>
              <w:t>Text(s) available from: [X] National Notification Authority, [X] National Enquiry Point. Address, fax number and email address (if available) of other body:</w:t>
            </w:r>
            <w:r>
              <w:t xml:space="preserve"> </w:t>
            </w:r>
          </w:p>
          <w:p w:rsidR="005E2B26" w:rsidRPr="007947FA" w:rsidP="00252E8B" w14:paraId="70E27A8E" w14:textId="77777777">
            <w:pPr>
              <w:keepNext/>
              <w:keepLines/>
              <w:rPr>
                <w:lang w:val="fr-CH"/>
              </w:rPr>
            </w:pPr>
            <w:r w:rsidRPr="007947FA">
              <w:rPr>
                <w:i/>
                <w:iCs/>
                <w:lang w:val="fr-CH"/>
              </w:rPr>
              <w:t>Division des Accords SPS</w:t>
            </w:r>
            <w:r w:rsidRPr="007947FA">
              <w:rPr>
                <w:lang w:val="fr-CH"/>
              </w:rPr>
              <w:t xml:space="preserve"> (SPS Agreements Division)</w:t>
            </w:r>
          </w:p>
          <w:p w:rsidR="005E2B26" w:rsidRPr="007947FA" w:rsidP="00252E8B" w14:paraId="3B849D16" w14:textId="77777777">
            <w:pPr>
              <w:keepNext/>
              <w:keepLines/>
              <w:rPr>
                <w:lang w:val="fr-CH"/>
              </w:rPr>
            </w:pPr>
            <w:r w:rsidRPr="007947FA">
              <w:rPr>
                <w:i/>
                <w:iCs/>
                <w:lang w:val="fr-CH"/>
              </w:rPr>
              <w:t>Direction du Contrôle aux frontières et Accords SPS</w:t>
            </w:r>
            <w:r w:rsidRPr="007947FA">
              <w:rPr>
                <w:lang w:val="fr-CH"/>
              </w:rPr>
              <w:t xml:space="preserve"> (Directorate of Border Control and SPS Agreements)</w:t>
            </w:r>
          </w:p>
          <w:p w:rsidR="005E2B26" w:rsidRPr="007947FA" w:rsidP="00252E8B" w14:paraId="698B2670" w14:textId="77777777">
            <w:pPr>
              <w:keepNext/>
              <w:keepLines/>
              <w:rPr>
                <w:lang w:val="fr-CH"/>
              </w:rPr>
            </w:pPr>
            <w:r w:rsidRPr="007947FA">
              <w:rPr>
                <w:i/>
                <w:iCs/>
                <w:lang w:val="fr-CH"/>
              </w:rPr>
              <w:t>Office National de Sécurité Sanitaire des Produits Alimentaires</w:t>
            </w:r>
            <w:r w:rsidRPr="007947FA">
              <w:rPr>
                <w:lang w:val="fr-CH"/>
              </w:rPr>
              <w:t>, ONSSA (National Office for Food Safety)</w:t>
            </w:r>
          </w:p>
          <w:p w:rsidR="005E2B26" w:rsidRPr="009E1BB9" w:rsidP="00252E8B" w14:paraId="1A4E818A" w14:textId="77777777">
            <w:pPr>
              <w:keepNext/>
              <w:keepLines/>
            </w:pPr>
            <w:r>
              <w:t>Avenue Hadj Ahmed Cherkaoui</w:t>
            </w:r>
          </w:p>
          <w:p w:rsidR="005E2B26" w:rsidRPr="009E1BB9" w:rsidP="00252E8B" w14:paraId="50CC3F5B" w14:textId="77777777">
            <w:pPr>
              <w:keepNext/>
              <w:keepLines/>
            </w:pPr>
            <w:r>
              <w:t>Agdal Rabat</w:t>
            </w:r>
          </w:p>
          <w:p w:rsidR="005E2B26" w:rsidRPr="007947FA" w:rsidP="00252E8B" w14:paraId="46A7770D" w14:textId="77777777">
            <w:pPr>
              <w:keepNext/>
              <w:keepLines/>
              <w:rPr>
                <w:lang w:val="fr-CH"/>
              </w:rPr>
            </w:pPr>
            <w:r w:rsidRPr="007947FA">
              <w:rPr>
                <w:lang w:val="fr-CH"/>
              </w:rPr>
              <w:t>Tel.: (+212 5) 37 67 65 11/13</w:t>
            </w:r>
          </w:p>
          <w:p w:rsidR="005E2B26" w:rsidRPr="007947FA" w:rsidP="00252E8B" w14:paraId="218F0444" w14:textId="77777777">
            <w:pPr>
              <w:keepNext/>
              <w:keepLines/>
              <w:rPr>
                <w:lang w:val="fr-CH"/>
              </w:rPr>
            </w:pPr>
            <w:r w:rsidRPr="007947FA">
              <w:rPr>
                <w:lang w:val="fr-CH"/>
              </w:rPr>
              <w:t>Mobile: (+212 6) 73 99 78 17</w:t>
            </w:r>
          </w:p>
          <w:p w:rsidR="005E2B26" w:rsidRPr="007947FA" w:rsidP="00252E8B" w14:paraId="06A376AE" w14:textId="77777777">
            <w:pPr>
              <w:keepNext/>
              <w:keepLines/>
              <w:rPr>
                <w:lang w:val="fr-CH"/>
              </w:rPr>
            </w:pPr>
            <w:r w:rsidRPr="007947FA">
              <w:rPr>
                <w:lang w:val="fr-CH"/>
              </w:rPr>
              <w:t>Fax: (+212 5) 37 68 20 49</w:t>
            </w:r>
          </w:p>
          <w:p w:rsidR="005E2B26" w:rsidRPr="007947FA" w:rsidP="00252E8B" w14:paraId="480C99BF" w14:textId="77777777">
            <w:pPr>
              <w:keepNext/>
              <w:keepLines/>
              <w:rPr>
                <w:lang w:val="fr-CH"/>
              </w:rPr>
            </w:pPr>
            <w:r w:rsidRPr="007947FA">
              <w:rPr>
                <w:lang w:val="fr-CH"/>
              </w:rPr>
              <w:t>Email:</w:t>
            </w:r>
            <w:r w:rsidRPr="007947FA">
              <w:rPr>
                <w:lang w:val="fr-CH"/>
              </w:rPr>
              <w:t xml:space="preserve"> </w:t>
            </w:r>
            <w:hyperlink r:id="rId7" w:history="1">
              <w:r w:rsidRPr="007947FA">
                <w:rPr>
                  <w:color w:val="0000FF"/>
                  <w:u w:val="single"/>
                  <w:lang w:val="fr-CH"/>
                </w:rPr>
                <w:t>enquirypoint.spsmar@onssa.gov.ma</w:t>
              </w:r>
            </w:hyperlink>
          </w:p>
          <w:p w:rsidR="005E2B26" w:rsidRPr="009E1BB9" w:rsidP="00252E8B" w14:paraId="2673187E" w14:textId="77777777">
            <w:pPr>
              <w:keepNext/>
              <w:keepLines/>
              <w:spacing w:after="120"/>
            </w:pPr>
            <w:r>
              <w:t xml:space="preserve">Website: </w:t>
            </w:r>
            <w:hyperlink r:id="rId8" w:history="1">
              <w:r>
                <w:rPr>
                  <w:color w:val="0000FF"/>
                  <w:u w:val="single"/>
                </w:rPr>
                <w:t>http://www.onssa.gov.ma</w:t>
              </w:r>
            </w:hyperlink>
          </w:p>
        </w:tc>
      </w:tr>
    </w:tbl>
    <w:p w:rsidR="00337700" w:rsidRPr="009E1BB9" w:rsidP="00931751" w14:paraId="3AA0356F" w14:textId="77777777"/>
    <w:sectPr w:rsidSect="009E1B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9E1BB9" w:rsidP="009E1BB9" w14:paraId="2258516D" w14:textId="06881EC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E1BB9" w:rsidP="009E1BB9" w14:paraId="628BB53B" w14:textId="0975EDA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1751" w:rsidP="00F03FFA" w14:paraId="42C883FD" w14:textId="77777777">
    <w:pPr>
      <w:pStyle w:val="Footer"/>
    </w:pP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1BB9" w:rsidRPr="009E1BB9" w:rsidP="009E1BB9" w14:paraId="6E09F4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>G/SPS/N/MAR/121</w:t>
    </w:r>
  </w:p>
  <w:p w:rsidR="009E1BB9" w:rsidRPr="009E1BB9" w:rsidP="009E1BB9" w14:paraId="4A3C95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E1BB9" w:rsidRPr="009E1BB9" w:rsidP="009E1BB9" w14:paraId="633EE273" w14:textId="0EF78F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 xml:space="preserve">- </w:t>
    </w:r>
    <w:r w:rsidRPr="009E1BB9">
      <w:fldChar w:fldCharType="begin"/>
    </w:r>
    <w:r w:rsidRPr="009E1BB9">
      <w:instrText xml:space="preserve"> PAGE </w:instrText>
    </w:r>
    <w:r w:rsidRPr="009E1BB9">
      <w:fldChar w:fldCharType="separate"/>
    </w:r>
    <w:r w:rsidRPr="009E1BB9">
      <w:t>2</w:t>
    </w:r>
    <w:r w:rsidRPr="009E1BB9">
      <w:fldChar w:fldCharType="end"/>
    </w:r>
    <w:r>
      <w:t xml:space="preserve"> -</w:t>
    </w:r>
  </w:p>
  <w:p w:rsidR="005E2B26" w:rsidRPr="009E1BB9" w:rsidP="009E1BB9" w14:paraId="1C124874" w14:textId="4124F27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1BB9" w:rsidRPr="009E1BB9" w:rsidP="009E1BB9" w14:paraId="269058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>G/SPS/N/MAR/121</w:t>
    </w:r>
  </w:p>
  <w:p w:rsidR="009E1BB9" w:rsidRPr="009E1BB9" w:rsidP="009E1BB9" w14:paraId="1575DB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E1BB9" w:rsidRPr="009E1BB9" w:rsidP="009E1BB9" w14:paraId="44ABF7F0" w14:textId="0AA5CB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 xml:space="preserve">- </w:t>
    </w:r>
    <w:r w:rsidRPr="009E1BB9">
      <w:fldChar w:fldCharType="begin"/>
    </w:r>
    <w:r w:rsidRPr="009E1BB9">
      <w:instrText xml:space="preserve"> PAGE </w:instrText>
    </w:r>
    <w:r w:rsidRPr="009E1BB9">
      <w:fldChar w:fldCharType="separate"/>
    </w:r>
    <w:r w:rsidRPr="009E1BB9">
      <w:t>3</w:t>
    </w:r>
    <w:r w:rsidRPr="009E1BB9">
      <w:fldChar w:fldCharType="end"/>
    </w:r>
    <w:r>
      <w:t xml:space="preserve"> -</w:t>
    </w:r>
  </w:p>
  <w:p w:rsidR="00DD65B2" w:rsidRPr="009E1BB9" w:rsidP="009E1BB9" w14:paraId="590E0E88" w14:textId="4177308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07"/>
      <w:gridCol w:w="2116"/>
      <w:gridCol w:w="3319"/>
    </w:tblGrid>
    <w:tr w14:paraId="67B4CA94" w14:textId="77777777" w:rsidTr="00372DDD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372DDD" w:rsidRPr="00372DDD" w:rsidP="00703F81" w14:paraId="79B5E3D7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0" w:name="bmkRestricted" w:colFirst="1" w:colLast="1"/>
          <w:bookmarkStart w:id="1" w:name="bmkMasthead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372DDD" w:rsidRPr="00372DDD" w:rsidP="00703F81" w14:paraId="51F2B91F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0450CF1" w14:textId="77777777" w:rsidTr="00372DDD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372DDD" w:rsidRPr="00372DDD" w:rsidP="00703F81" w14:paraId="1DCC7452" w14:textId="3D02F926">
          <w:pPr>
            <w:jc w:val="left"/>
            <w:rPr>
              <w:rFonts w:eastAsia="Verdana" w:cs="Verdana"/>
              <w:szCs w:val="18"/>
            </w:rPr>
          </w:pPr>
          <w:bookmarkStart w:id="2" w:name="bmkLogo" w:colFirst="0" w:colLast="0"/>
          <w:bookmarkEnd w:id="0"/>
          <w:r>
            <w:rPr>
              <w:rFonts w:eastAsia="Verdana" w:cs="Verdana"/>
              <w:szCs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90.35pt;height:56.95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372DDD" w:rsidRPr="00372DDD" w:rsidP="00703F81" w14:paraId="47973E7D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4A0ED20" w14:textId="77777777" w:rsidTr="00372DDD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372DDD" w:rsidRPr="00372DDD" w:rsidP="00703F81" w14:paraId="440E30A0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3" w:name="bmkSymbols" w:colFirst="1" w:colLast="1"/>
          <w:bookmarkEnd w:id="2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372DDD" w:rsidRPr="00372DDD" w:rsidP="00703F81" w14:paraId="6F6C3101" w14:textId="20F7AFFB">
          <w:pPr>
            <w:jc w:val="right"/>
            <w:rPr>
              <w:rFonts w:eastAsia="Verdana" w:cs="Verdana"/>
              <w:b/>
              <w:szCs w:val="18"/>
            </w:rPr>
          </w:pPr>
          <w:r>
            <w:rPr>
              <w:b/>
              <w:szCs w:val="18"/>
            </w:rPr>
            <w:t>G/SPS/N/MAR/121</w:t>
          </w:r>
        </w:p>
      </w:tc>
    </w:tr>
    <w:tr w14:paraId="2AC1BDE3" w14:textId="77777777" w:rsidTr="00372DDD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372DDD" w:rsidRPr="00372DDD" w:rsidP="00703F81" w14:paraId="4CB59E8B" w14:textId="77777777">
          <w:pPr>
            <w:rPr>
              <w:rFonts w:eastAsia="Verdana" w:cs="Verdana"/>
              <w:szCs w:val="18"/>
            </w:rPr>
          </w:pPr>
          <w:bookmarkEnd w:id="3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372DDD" w:rsidRPr="00372DDD" w:rsidP="00703F81" w14:paraId="6E9023FE" w14:textId="272368B6">
          <w:pPr>
            <w:jc w:val="righ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t>28 July 2026</w:t>
          </w:r>
        </w:p>
      </w:tc>
    </w:tr>
    <w:tr w14:paraId="7979C0EB" w14:textId="77777777" w:rsidTr="00372DDD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372DDD" w:rsidRPr="00372DDD" w:rsidP="00703F81" w14:paraId="659E759E" w14:textId="122B3521">
          <w:pPr>
            <w:jc w:val="left"/>
            <w:rPr>
              <w:rFonts w:eastAsia="Verdana" w:cs="Verdana"/>
              <w:b/>
              <w:szCs w:val="18"/>
            </w:rPr>
          </w:pPr>
          <w:bookmarkStart w:id="4" w:name="bmkSerial" w:colFirst="0" w:colLast="0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(26-5409)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372DDD" w:rsidRPr="00372DDD" w:rsidP="00703F81" w14:paraId="0B132B88" w14:textId="4FAE64A8">
          <w:pPr>
            <w:jc w:val="righ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t xml:space="preserve">Page: </w:t>
          </w:r>
          <w:r>
            <w:rPr>
              <w:rFonts w:eastAsia="Verdana" w:cs="Verdana"/>
              <w:szCs w:val="18"/>
            </w:rPr>
            <w:fldChar w:fldCharType="begin"/>
          </w:r>
          <w:r>
            <w:rPr>
              <w:rFonts w:eastAsia="Verdana" w:cs="Verdana"/>
              <w:szCs w:val="18"/>
            </w:rPr>
            <w:instrText xml:space="preserve"> PAGE  \* Arabic  \* MERGEFORMAT </w:instrText>
          </w:r>
          <w:r>
            <w:rPr>
              <w:rFonts w:eastAsia="Verdana" w:cs="Verdana"/>
              <w:szCs w:val="18"/>
            </w:rPr>
            <w:fldChar w:fldCharType="separate"/>
          </w:r>
          <w:r>
            <w:rPr>
              <w:rFonts w:ascii="Verdana" w:eastAsia="Verdana" w:hAnsi="Verdana" w:cs="Verdana"/>
              <w:noProof/>
              <w:sz w:val="18"/>
              <w:szCs w:val="18"/>
              <w:lang w:val="en-GB" w:eastAsia="en-US" w:bidi="ar-SA"/>
            </w:rPr>
            <w:t>1</w:t>
          </w:r>
          <w:r>
            <w:rPr>
              <w:rFonts w:eastAsia="Verdana" w:cs="Verdana"/>
              <w:szCs w:val="18"/>
            </w:rPr>
            <w:fldChar w:fldCharType="end"/>
          </w:r>
          <w:r>
            <w:rPr>
              <w:rFonts w:eastAsia="Verdana" w:cs="Verdana"/>
              <w:szCs w:val="18"/>
            </w:rPr>
            <w:t>/</w:t>
          </w:r>
          <w:r>
            <w:rPr>
              <w:rFonts w:eastAsia="Verdana" w:cs="Verdana"/>
              <w:szCs w:val="18"/>
            </w:rPr>
            <w:fldChar w:fldCharType="begin"/>
          </w:r>
          <w:r>
            <w:rPr>
              <w:rFonts w:eastAsia="Verdana" w:cs="Verdana"/>
              <w:szCs w:val="18"/>
            </w:rPr>
            <w:instrText xml:space="preserve"> NUMPAGES  \# "0" \* Arabic  \* MERGEFORMAT </w:instrText>
          </w:r>
          <w:r>
            <w:rPr>
              <w:rFonts w:eastAsia="Verdana" w:cs="Verdana"/>
              <w:szCs w:val="18"/>
            </w:rPr>
            <w:fldChar w:fldCharType="separate"/>
          </w:r>
          <w:r>
            <w:rPr>
              <w:rFonts w:ascii="Verdana" w:eastAsia="Verdana" w:hAnsi="Verdana" w:cs="Verdana"/>
              <w:noProof/>
              <w:sz w:val="18"/>
              <w:szCs w:val="18"/>
              <w:lang w:val="en-GB" w:eastAsia="en-US" w:bidi="ar-SA"/>
            </w:rPr>
            <w:t>3</w:t>
          </w:r>
          <w:r>
            <w:rPr>
              <w:rFonts w:eastAsia="Verdana" w:cs="Verdana"/>
              <w:szCs w:val="18"/>
            </w:rPr>
            <w:fldChar w:fldCharType="end"/>
          </w:r>
        </w:p>
      </w:tc>
    </w:tr>
    <w:tr w14:paraId="633AD24B" w14:textId="77777777" w:rsidTr="00372DDD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372DDD" w:rsidRPr="00372DDD" w:rsidP="00703F81" w14:paraId="4EEAE045" w14:textId="0202FB1F">
          <w:pPr>
            <w:jc w:val="left"/>
            <w:rPr>
              <w:rFonts w:eastAsia="Verdana" w:cs="Verdana"/>
              <w:szCs w:val="18"/>
            </w:rPr>
          </w:pPr>
          <w:bookmarkStart w:id="5" w:name="bmkCommittee" w:colFirst="0" w:colLast="0"/>
          <w:bookmarkStart w:id="6" w:name="bmkLanguage" w:colFirst="1" w:colLast="1"/>
          <w:bookmarkEnd w:id="4"/>
          <w:r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372DDD" w:rsidRPr="00372DDD" w:rsidP="00703F81" w14:paraId="23AA9C4C" w14:textId="361D07FD">
          <w:pPr>
            <w:jc w:val="right"/>
            <w:rPr>
              <w:rFonts w:eastAsia="Verdana" w:cs="Verdana"/>
              <w:bCs/>
              <w:szCs w:val="18"/>
            </w:rPr>
          </w:pPr>
          <w:r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1"/>
    <w:bookmarkEnd w:id="5"/>
    <w:bookmarkEnd w:id="6"/>
  </w:tbl>
  <w:p w:rsidR="00DD65B2" w:rsidRPr="00372DDD" w14:paraId="0BBAF382" w14:textId="59E855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A4A0650"/>
    <w:numStyleLink w:val="LegalHeadings"/>
  </w:abstractNum>
  <w:abstractNum w:abstractNumId="12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F4B6259"/>
    <w:multiLevelType w:val="hybridMultilevel"/>
    <w:tmpl w:val="5986D0DA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63463F"/>
    <w:multiLevelType w:val="hybridMultilevel"/>
    <w:tmpl w:val="58AE7D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055871">
    <w:abstractNumId w:val="8"/>
  </w:num>
  <w:num w:numId="2" w16cid:durableId="1350716952">
    <w:abstractNumId w:val="3"/>
  </w:num>
  <w:num w:numId="3" w16cid:durableId="1098714922">
    <w:abstractNumId w:val="2"/>
  </w:num>
  <w:num w:numId="4" w16cid:durableId="214515580">
    <w:abstractNumId w:val="1"/>
  </w:num>
  <w:num w:numId="5" w16cid:durableId="563639185">
    <w:abstractNumId w:val="0"/>
  </w:num>
  <w:num w:numId="6" w16cid:durableId="1802990389">
    <w:abstractNumId w:val="12"/>
  </w:num>
  <w:num w:numId="7" w16cid:durableId="285549779">
    <w:abstractNumId w:val="10"/>
  </w:num>
  <w:num w:numId="8" w16cid:durableId="922686039">
    <w:abstractNumId w:val="13"/>
  </w:num>
  <w:num w:numId="9" w16cid:durableId="1143235561">
    <w:abstractNumId w:val="11"/>
  </w:num>
  <w:num w:numId="10" w16cid:durableId="1215703927">
    <w:abstractNumId w:val="11"/>
  </w:num>
  <w:num w:numId="11" w16cid:durableId="1755080881">
    <w:abstractNumId w:val="11"/>
  </w:num>
  <w:num w:numId="12" w16cid:durableId="1865441842">
    <w:abstractNumId w:val="11"/>
  </w:num>
  <w:num w:numId="13" w16cid:durableId="989480663">
    <w:abstractNumId w:val="11"/>
  </w:num>
  <w:num w:numId="14" w16cid:durableId="2102677517">
    <w:abstractNumId w:val="11"/>
  </w:num>
  <w:num w:numId="15" w16cid:durableId="11151312">
    <w:abstractNumId w:val="11"/>
  </w:num>
  <w:num w:numId="16" w16cid:durableId="216552204">
    <w:abstractNumId w:val="11"/>
  </w:num>
  <w:num w:numId="17" w16cid:durableId="478152266">
    <w:abstractNumId w:val="11"/>
  </w:num>
  <w:num w:numId="18" w16cid:durableId="622999902">
    <w:abstractNumId w:val="12"/>
  </w:num>
  <w:num w:numId="19" w16cid:durableId="1532457140">
    <w:abstractNumId w:val="10"/>
  </w:num>
  <w:num w:numId="20" w16cid:durableId="294726878">
    <w:abstractNumId w:val="10"/>
  </w:num>
  <w:num w:numId="21" w16cid:durableId="1357151429">
    <w:abstractNumId w:val="10"/>
  </w:num>
  <w:num w:numId="22" w16cid:durableId="1987322037">
    <w:abstractNumId w:val="10"/>
  </w:num>
  <w:num w:numId="23" w16cid:durableId="80614469">
    <w:abstractNumId w:val="10"/>
  </w:num>
  <w:num w:numId="24" w16cid:durableId="1338654213">
    <w:abstractNumId w:val="8"/>
  </w:num>
  <w:num w:numId="25" w16cid:durableId="177546427">
    <w:abstractNumId w:val="3"/>
  </w:num>
  <w:num w:numId="26" w16cid:durableId="1448546923">
    <w:abstractNumId w:val="2"/>
  </w:num>
  <w:num w:numId="27" w16cid:durableId="45182870">
    <w:abstractNumId w:val="1"/>
  </w:num>
  <w:num w:numId="28" w16cid:durableId="923535417">
    <w:abstractNumId w:val="0"/>
  </w:num>
  <w:num w:numId="29" w16cid:durableId="1740594967">
    <w:abstractNumId w:val="10"/>
  </w:num>
  <w:num w:numId="30" w16cid:durableId="1505053163">
    <w:abstractNumId w:val="13"/>
  </w:num>
  <w:num w:numId="31" w16cid:durableId="1247376730">
    <w:abstractNumId w:val="9"/>
  </w:num>
  <w:num w:numId="32" w16cid:durableId="503205538">
    <w:abstractNumId w:val="7"/>
  </w:num>
  <w:num w:numId="33" w16cid:durableId="173350933">
    <w:abstractNumId w:val="6"/>
  </w:num>
  <w:num w:numId="34" w16cid:durableId="1345092145">
    <w:abstractNumId w:val="5"/>
  </w:num>
  <w:num w:numId="35" w16cid:durableId="2003586575">
    <w:abstractNumId w:val="4"/>
  </w:num>
  <w:num w:numId="36" w16cid:durableId="19350948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12173764">
    <w:abstractNumId w:val="14"/>
  </w:num>
  <w:num w:numId="38" w16cid:durableId="646323871">
    <w:abstractNumId w:val="16"/>
  </w:num>
  <w:num w:numId="39" w16cid:durableId="69399250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72DDD"/>
    <w:rsid w:val="00383EE8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03F81"/>
    <w:rsid w:val="00727F5B"/>
    <w:rsid w:val="00735ADA"/>
    <w:rsid w:val="00744D6F"/>
    <w:rsid w:val="007947FA"/>
    <w:rsid w:val="00795114"/>
    <w:rsid w:val="007A4688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45397"/>
    <w:rsid w:val="0085388D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A6A23"/>
    <w:rsid w:val="009C0BC0"/>
    <w:rsid w:val="009D63FB"/>
    <w:rsid w:val="009E1BB9"/>
    <w:rsid w:val="009F3C58"/>
    <w:rsid w:val="009F491D"/>
    <w:rsid w:val="00A047EB"/>
    <w:rsid w:val="00A17687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B5A1E"/>
    <w:rsid w:val="00CC1226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14AA0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E5B50"/>
    <w:rsid w:val="00FF07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C1EA3F"/>
  <w15:docId w15:val="{F97C82A2-1C1D-4D85-B10B-66943277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Titre1C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93175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93175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93175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5Car">
    <w:name w:val="Titre 5 C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2Car">
    <w:name w:val="Titre 2 C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931751"/>
    <w:rPr>
      <w:rFonts w:ascii="Tahoma" w:hAnsi="Tahoma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93175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93175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931751"/>
    <w:rPr>
      <w:rFonts w:ascii="Verdana" w:hAnsi="Verdana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93175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931751"/>
    <w:rPr>
      <w:szCs w:val="20"/>
    </w:rPr>
  </w:style>
  <w:style w:type="character" w:customStyle="1" w:styleId="NotedefinCar">
    <w:name w:val="Note de fin Car"/>
    <w:link w:val="EndnoteText"/>
    <w:uiPriority w:val="49"/>
    <w:rsid w:val="0093175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93175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931751"/>
    <w:rPr>
      <w:rFonts w:ascii="Verdana" w:hAnsi="Verdana"/>
      <w:sz w:val="18"/>
      <w:szCs w:val="18"/>
      <w:lang w:val="en-GB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reC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931751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93175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931751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93175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931751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93175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931751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93175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931751"/>
  </w:style>
  <w:style w:type="character" w:customStyle="1" w:styleId="DateCar">
    <w:name w:val="Date Car"/>
    <w:link w:val="Date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93175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931751"/>
  </w:style>
  <w:style w:type="character" w:customStyle="1" w:styleId="SignaturelectroniqueCar">
    <w:name w:val="Signature électronique Car"/>
    <w:link w:val="E-mailSignature"/>
    <w:uiPriority w:val="99"/>
    <w:semiHidden/>
    <w:rsid w:val="0093175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3175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31751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931751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93175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31751"/>
    <w:rPr>
      <w:lang w:val="en-GB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TextedemacroCar">
    <w:name w:val="Texte de macro Car"/>
    <w:link w:val="Macro"/>
    <w:uiPriority w:val="99"/>
    <w:semiHidden/>
    <w:rsid w:val="0093175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931751"/>
  </w:style>
  <w:style w:type="character" w:customStyle="1" w:styleId="TitredenoteCar">
    <w:name w:val="Titre de note Car"/>
    <w:link w:val="NoteHeading"/>
    <w:uiPriority w:val="99"/>
    <w:semiHidden/>
    <w:rsid w:val="0093175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31751"/>
    <w:rPr>
      <w:lang w:val="en-GB"/>
    </w:rPr>
  </w:style>
  <w:style w:type="character" w:styleId="PlaceholderText">
    <w:name w:val="Placeholder Text"/>
    <w:uiPriority w:val="99"/>
    <w:semiHidden/>
    <w:rsid w:val="00931751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93175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931751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931751"/>
  </w:style>
  <w:style w:type="character" w:customStyle="1" w:styleId="SalutationsCar">
    <w:name w:val="Salutations Car"/>
    <w:link w:val="Salutation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931751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93175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3175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en-GB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SPS/MAR/26_03965_00_f.pdf" TargetMode="External" /><Relationship Id="rId7" Type="http://schemas.openxmlformats.org/officeDocument/2006/relationships/hyperlink" Target="mailto:enquirypoint.spsmar@onssa.gov.ma" TargetMode="External" /><Relationship Id="rId8" Type="http://schemas.openxmlformats.org/officeDocument/2006/relationships/hyperlink" Target="http://www.onssa.gov.m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13a9b35f-1854-4b81-9434-b1b25a948ad5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799E0-7233-4780-9822-72515FC4F57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14</cp:revision>
  <dcterms:created xsi:type="dcterms:W3CDTF">2017-07-03T11:20:00Z</dcterms:created>
  <dcterms:modified xsi:type="dcterms:W3CDTF">2026-08-03T08:12:00Z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G/SPS/N/MAR/121</vt:lpwstr>
  </property>
  <property fmtid="{D5CDD505-2E9C-101B-9397-08002B2CF9AE}" pid="3" name="TitusGUID">
    <vt:lpwstr>13a9b35f-1854-4b81-9434-b1b25a948ad5</vt:lpwstr>
  </property>
  <property fmtid="{D5CDD505-2E9C-101B-9397-08002B2CF9AE}" pid="4" name="WTOCLASSIFICATION">
    <vt:lpwstr>INTERNAL</vt:lpwstr>
  </property>
</Properties>
</file>