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CF071" w14:textId="77777777" w:rsidR="00EA4725" w:rsidRPr="00441372" w:rsidRDefault="00E45A7D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E74246" w14:paraId="206528AA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530F91D" w14:textId="77777777" w:rsidR="00EA4725" w:rsidRPr="00441372" w:rsidRDefault="00E45A7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52D1B41C" w14:textId="77777777" w:rsidR="00EA4725" w:rsidRPr="00441372" w:rsidRDefault="00E45A7D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UGANDA</w:t>
            </w:r>
            <w:bookmarkEnd w:id="1"/>
          </w:p>
          <w:p w14:paraId="51F78990" w14:textId="77777777" w:rsidR="00EA4725" w:rsidRPr="00441372" w:rsidRDefault="00E45A7D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E74246" w14:paraId="3786D6F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D5C2F2" w14:textId="77777777" w:rsidR="00EA4725" w:rsidRPr="00441372" w:rsidRDefault="00E45A7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A498CE" w14:textId="77777777" w:rsidR="00EA4725" w:rsidRPr="00441372" w:rsidRDefault="00E45A7D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Uganda National Bureau of Standards</w:t>
            </w:r>
            <w:bookmarkEnd w:id="5"/>
          </w:p>
        </w:tc>
      </w:tr>
      <w:tr w:rsidR="00E74246" w14:paraId="672EA16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F1FAE1" w14:textId="77777777" w:rsidR="00EA4725" w:rsidRPr="00441372" w:rsidRDefault="00E45A7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325D35" w14:textId="77777777" w:rsidR="00EA4725" w:rsidRPr="00441372" w:rsidRDefault="00E45A7D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Shrimps and prawns, prepared or preserved, in airtight containers (excl. smoked) (HS code(s): 160529); Fish and fishery products (ICS code(s): 67.120.30); Canned shrimps; Canned prawns</w:t>
            </w:r>
            <w:bookmarkEnd w:id="7"/>
          </w:p>
        </w:tc>
      </w:tr>
      <w:tr w:rsidR="00E74246" w14:paraId="3319ACD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F3D760" w14:textId="77777777" w:rsidR="00EA4725" w:rsidRPr="00441372" w:rsidRDefault="00E45A7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9A2C41" w14:textId="77777777" w:rsidR="00EA4725" w:rsidRPr="00441372" w:rsidRDefault="00E45A7D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38A0A42A" w14:textId="77777777" w:rsidR="00EA4725" w:rsidRPr="00441372" w:rsidRDefault="00E45A7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05C6B4FB" w14:textId="77777777" w:rsidR="00EA4725" w:rsidRPr="00441372" w:rsidRDefault="00E45A7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E74246" w14:paraId="404C2D2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099683" w14:textId="77777777" w:rsidR="00EA4725" w:rsidRPr="00441372" w:rsidRDefault="00E45A7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E025F0" w14:textId="77777777" w:rsidR="00EA4725" w:rsidRPr="00441372" w:rsidRDefault="00E45A7D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DUS DARS 1123:2023, Canned shrimps or prawns - Specification,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14</w:t>
            </w:r>
            <w:bookmarkEnd w:id="20"/>
          </w:p>
          <w:bookmarkStart w:id="21" w:name="sps5d"/>
          <w:p w14:paraId="671C35E3" w14:textId="77777777" w:rsidR="00EA4725" w:rsidRPr="00441372" w:rsidRDefault="00E45A7D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"https://members.wto.org/crnattachments/2023/SPS/UGA/23_13064_00_e.pdf"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https://members.wto.org/crnattachments/2023/SPS/UGA/23_13064_00_e.pdf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E74246" w14:paraId="678EBDA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6D8D15" w14:textId="77777777" w:rsidR="00EA4725" w:rsidRPr="00441372" w:rsidRDefault="00E45A7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CA3CE4" w14:textId="77777777" w:rsidR="00EA4725" w:rsidRPr="00441372" w:rsidRDefault="00E45A7D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African Standard applies to canned shrimp or prawn in hermetically sealed containers and prepared from species of any of the following families: penaeidae, pandalidae, crangonidae and palaemonidae. It does not apply to specialty products where shrimp or prawn constitutes less than 50% m/m of the contents.</w:t>
            </w:r>
            <w:bookmarkEnd w:id="23"/>
          </w:p>
        </w:tc>
      </w:tr>
      <w:tr w:rsidR="00E74246" w14:paraId="2A36537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0DE2A4" w14:textId="77777777" w:rsidR="00EA4725" w:rsidRPr="00441372" w:rsidRDefault="00E45A7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BC91E9" w14:textId="77777777" w:rsidR="00EA4725" w:rsidRPr="00441372" w:rsidRDefault="00E45A7D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E74246" w14:paraId="21A0357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2BC795" w14:textId="77777777" w:rsidR="00EA4725" w:rsidRPr="00441372" w:rsidRDefault="00E45A7D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945515" w14:textId="77777777" w:rsidR="00EA4725" w:rsidRPr="00441372" w:rsidRDefault="00E45A7D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6090B1B6" w14:textId="77777777" w:rsidR="00EA4725" w:rsidRPr="00441372" w:rsidRDefault="00E45A7D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X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5B460B">
              <w:rPr>
                <w:b/>
                <w:spacing w:val="-2"/>
              </w:rPr>
              <w:t xml:space="preserve">Codex Alimentarius Commission </w:t>
            </w:r>
            <w:r w:rsidRPr="005B460B">
              <w:rPr>
                <w:b/>
                <w:i/>
                <w:spacing w:val="-2"/>
              </w:rPr>
              <w:t>(e.g. title or serial number of Codex standard or related text)</w:t>
            </w:r>
            <w:bookmarkEnd w:id="38"/>
            <w:r w:rsidR="007E510C" w:rsidRPr="005B460B">
              <w:rPr>
                <w:b/>
                <w:spacing w:val="-2"/>
              </w:rPr>
              <w:t>:</w:t>
            </w:r>
            <w:r w:rsidRPr="005B460B">
              <w:rPr>
                <w:spacing w:val="-2"/>
              </w:rPr>
              <w:t xml:space="preserve"> </w:t>
            </w:r>
            <w:bookmarkStart w:id="39" w:name="sps8atext"/>
            <w:r w:rsidRPr="005B460B">
              <w:rPr>
                <w:spacing w:val="-2"/>
              </w:rPr>
              <w:t>CXS 37-1991 - Standard for Canned Shrimps or Prawns</w:t>
            </w:r>
            <w:bookmarkEnd w:id="39"/>
          </w:p>
          <w:p w14:paraId="29FE8978" w14:textId="77777777" w:rsidR="00EA4725" w:rsidRPr="00441372" w:rsidRDefault="00E45A7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24EC836F" w14:textId="77777777" w:rsidR="00EA4725" w:rsidRPr="00441372" w:rsidRDefault="00E45A7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207AEDB4" w14:textId="77777777" w:rsidR="00EA4725" w:rsidRPr="00441372" w:rsidRDefault="00E45A7D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 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26FDC498" w14:textId="77777777" w:rsidR="00EA4725" w:rsidRPr="00441372" w:rsidRDefault="00E45A7D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706BC984" w14:textId="77777777" w:rsidR="00EA4725" w:rsidRPr="00441372" w:rsidRDefault="00E45A7D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X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721EC609" w14:textId="77777777" w:rsidR="00EA4725" w:rsidRPr="00441372" w:rsidRDefault="00E45A7D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E74246" w14:paraId="4CBB91D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30DDBF" w14:textId="77777777" w:rsidR="00EA4725" w:rsidRPr="00441372" w:rsidRDefault="00E45A7D" w:rsidP="005B460B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6237802" w14:textId="77777777" w:rsidR="005B460B" w:rsidRDefault="00E45A7D" w:rsidP="005B460B">
            <w:pPr>
              <w:keepNext/>
              <w:spacing w:before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5FB799FD" w14:textId="3CAF24CC" w:rsidR="00EA4725" w:rsidRPr="00027F43" w:rsidRDefault="00E45A7D" w:rsidP="00DF476E">
            <w:pPr>
              <w:keepNext/>
              <w:numPr>
                <w:ilvl w:val="0"/>
                <w:numId w:val="17"/>
              </w:numPr>
              <w:spacing w:before="120"/>
              <w:ind w:left="269" w:hanging="223"/>
              <w:rPr>
                <w:spacing w:val="-6"/>
              </w:rPr>
            </w:pPr>
            <w:r w:rsidRPr="00027F43">
              <w:rPr>
                <w:spacing w:val="-6"/>
              </w:rPr>
              <w:t>CAC/GL 21, Principles for the establishment and application of microbiological criteria for foods</w:t>
            </w:r>
          </w:p>
          <w:p w14:paraId="219B6231" w14:textId="77777777" w:rsidR="00F34EEA" w:rsidRPr="00027F43" w:rsidRDefault="00E45A7D" w:rsidP="00DF476E">
            <w:pPr>
              <w:keepNext/>
              <w:numPr>
                <w:ilvl w:val="0"/>
                <w:numId w:val="17"/>
              </w:numPr>
              <w:ind w:left="269" w:hanging="223"/>
              <w:rPr>
                <w:spacing w:val="-6"/>
              </w:rPr>
            </w:pPr>
            <w:r w:rsidRPr="00027F43">
              <w:rPr>
                <w:spacing w:val="-6"/>
              </w:rPr>
              <w:t>CAC/RCP 1, Recommended international code of practice - General principles of food hygiene</w:t>
            </w:r>
          </w:p>
          <w:p w14:paraId="6112BF20" w14:textId="77777777" w:rsidR="00F34EEA" w:rsidRPr="00027F43" w:rsidRDefault="00E45A7D" w:rsidP="00DF476E">
            <w:pPr>
              <w:keepNext/>
              <w:numPr>
                <w:ilvl w:val="0"/>
                <w:numId w:val="17"/>
              </w:numPr>
              <w:ind w:left="269" w:hanging="223"/>
              <w:rPr>
                <w:spacing w:val="-2"/>
              </w:rPr>
            </w:pPr>
            <w:r w:rsidRPr="00027F43">
              <w:rPr>
                <w:spacing w:val="-2"/>
              </w:rPr>
              <w:t>CAC/GL 30, Principles and guidelines for the conduct of microbiological risk assessment</w:t>
            </w:r>
          </w:p>
          <w:p w14:paraId="273B19D9" w14:textId="77777777" w:rsidR="00F34EEA" w:rsidRPr="00027F43" w:rsidRDefault="00E45A7D" w:rsidP="00DF476E">
            <w:pPr>
              <w:keepNext/>
              <w:numPr>
                <w:ilvl w:val="0"/>
                <w:numId w:val="17"/>
              </w:numPr>
              <w:ind w:left="269" w:hanging="223"/>
              <w:rPr>
                <w:spacing w:val="-2"/>
              </w:rPr>
            </w:pPr>
            <w:r w:rsidRPr="00027F43">
              <w:rPr>
                <w:spacing w:val="-2"/>
              </w:rPr>
              <w:t>CAC/GL 31, Guidelines for the sensory evaluation of fish and shellfish in laboratories</w:t>
            </w:r>
          </w:p>
          <w:p w14:paraId="215B70E7" w14:textId="77777777" w:rsidR="00F34EEA" w:rsidRPr="00027F43" w:rsidRDefault="00E45A7D" w:rsidP="00DF476E">
            <w:pPr>
              <w:keepNext/>
              <w:numPr>
                <w:ilvl w:val="0"/>
                <w:numId w:val="17"/>
              </w:numPr>
              <w:ind w:left="269" w:hanging="223"/>
              <w:rPr>
                <w:spacing w:val="-2"/>
              </w:rPr>
            </w:pPr>
            <w:r w:rsidRPr="00027F43">
              <w:rPr>
                <w:spacing w:val="-2"/>
              </w:rPr>
              <w:t>CAC/RCP 52[CD/K/521:2010], Code of practice for fish and fishery products</w:t>
            </w:r>
          </w:p>
          <w:p w14:paraId="4C0703F1" w14:textId="77777777" w:rsidR="00F34EEA" w:rsidRPr="00027F43" w:rsidRDefault="00E45A7D" w:rsidP="00DF476E">
            <w:pPr>
              <w:keepNext/>
              <w:numPr>
                <w:ilvl w:val="0"/>
                <w:numId w:val="17"/>
              </w:numPr>
              <w:ind w:left="269" w:hanging="223"/>
              <w:rPr>
                <w:spacing w:val="-2"/>
              </w:rPr>
            </w:pPr>
            <w:r w:rsidRPr="00027F43">
              <w:rPr>
                <w:spacing w:val="-2"/>
              </w:rPr>
              <w:t>CAC/GL 53, Guidelines on the judgement of equivalence of sanitary measures associated with food inspection and certification systems</w:t>
            </w:r>
          </w:p>
          <w:p w14:paraId="442F0CF7" w14:textId="67138C01" w:rsidR="00F34EEA" w:rsidRPr="00027F43" w:rsidRDefault="00E45A7D" w:rsidP="00DF476E">
            <w:pPr>
              <w:keepNext/>
              <w:numPr>
                <w:ilvl w:val="0"/>
                <w:numId w:val="17"/>
              </w:numPr>
              <w:ind w:left="269" w:hanging="223"/>
              <w:rPr>
                <w:spacing w:val="-2"/>
              </w:rPr>
            </w:pPr>
            <w:r w:rsidRPr="00027F43">
              <w:rPr>
                <w:spacing w:val="-2"/>
              </w:rPr>
              <w:t>Codex pesticide residues in food (online database</w:t>
            </w:r>
            <w:r w:rsidR="00780AC6" w:rsidRPr="00027F43">
              <w:rPr>
                <w:spacing w:val="-2"/>
              </w:rPr>
              <w:t xml:space="preserve"> </w:t>
            </w:r>
            <w:hyperlink r:id="rId8" w:history="1">
              <w:r w:rsidR="00440016" w:rsidRPr="00027F43">
                <w:rPr>
                  <w:rStyle w:val="Hyperlink"/>
                  <w:spacing w:val="-2"/>
                </w:rPr>
                <w:t>https://www.acfs.go.th/codex/pesticide</w:t>
              </w:r>
            </w:hyperlink>
          </w:p>
          <w:p w14:paraId="5C114675" w14:textId="77777777" w:rsidR="00F34EEA" w:rsidRPr="00027F43" w:rsidRDefault="00E45A7D" w:rsidP="00DF476E">
            <w:pPr>
              <w:keepNext/>
              <w:numPr>
                <w:ilvl w:val="0"/>
                <w:numId w:val="17"/>
              </w:numPr>
              <w:ind w:left="269" w:hanging="223"/>
              <w:rPr>
                <w:spacing w:val="-2"/>
              </w:rPr>
            </w:pPr>
            <w:r w:rsidRPr="00027F43">
              <w:rPr>
                <w:spacing w:val="-2"/>
              </w:rPr>
              <w:t>ARS 471, Edible salt - Specification</w:t>
            </w:r>
          </w:p>
          <w:p w14:paraId="1DC8D178" w14:textId="77777777" w:rsidR="00F34EEA" w:rsidRPr="00027F43" w:rsidRDefault="00E45A7D" w:rsidP="00DF476E">
            <w:pPr>
              <w:keepNext/>
              <w:numPr>
                <w:ilvl w:val="0"/>
                <w:numId w:val="17"/>
              </w:numPr>
              <w:ind w:left="269" w:hanging="223"/>
              <w:rPr>
                <w:spacing w:val="-2"/>
              </w:rPr>
            </w:pPr>
            <w:r w:rsidRPr="00027F43">
              <w:rPr>
                <w:spacing w:val="-2"/>
              </w:rPr>
              <w:t>ARS 56, Labelling of pre-packaged foods - Specification</w:t>
            </w:r>
          </w:p>
          <w:p w14:paraId="3C18AFB4" w14:textId="77777777" w:rsidR="00F34EEA" w:rsidRPr="00027F43" w:rsidRDefault="00E45A7D" w:rsidP="00DF476E">
            <w:pPr>
              <w:keepNext/>
              <w:numPr>
                <w:ilvl w:val="0"/>
                <w:numId w:val="17"/>
              </w:numPr>
              <w:ind w:left="269" w:hanging="223"/>
              <w:rPr>
                <w:spacing w:val="-2"/>
              </w:rPr>
            </w:pPr>
            <w:r w:rsidRPr="00027F43">
              <w:rPr>
                <w:spacing w:val="-2"/>
              </w:rPr>
              <w:t>CODEX STAN 192, General standard for food additives</w:t>
            </w:r>
          </w:p>
          <w:p w14:paraId="1A194E55" w14:textId="77777777" w:rsidR="00F34EEA" w:rsidRPr="00027F43" w:rsidRDefault="00E45A7D" w:rsidP="00DF476E">
            <w:pPr>
              <w:keepNext/>
              <w:numPr>
                <w:ilvl w:val="0"/>
                <w:numId w:val="17"/>
              </w:numPr>
              <w:ind w:left="269" w:hanging="223"/>
              <w:rPr>
                <w:spacing w:val="-2"/>
              </w:rPr>
            </w:pPr>
            <w:r w:rsidRPr="00027F43">
              <w:rPr>
                <w:spacing w:val="-2"/>
              </w:rPr>
              <w:t>ISO 4831, Microbiology of food and animal feeding stuffs - Horizontal method for the detection and enumeration of coliforms - Most probable number technique</w:t>
            </w:r>
          </w:p>
          <w:p w14:paraId="57DEC05C" w14:textId="77777777" w:rsidR="00F34EEA" w:rsidRPr="00027F43" w:rsidRDefault="00E45A7D" w:rsidP="00DF476E">
            <w:pPr>
              <w:keepNext/>
              <w:numPr>
                <w:ilvl w:val="0"/>
                <w:numId w:val="17"/>
              </w:numPr>
              <w:ind w:left="269" w:hanging="223"/>
              <w:rPr>
                <w:spacing w:val="-2"/>
              </w:rPr>
            </w:pPr>
            <w:r w:rsidRPr="00027F43">
              <w:rPr>
                <w:spacing w:val="-2"/>
              </w:rPr>
              <w:t>ISO 4832, Microbiology of food and animal feeding stuffs - Horizontal method for the enumeration of coliforms - Colony-count technique</w:t>
            </w:r>
          </w:p>
          <w:p w14:paraId="17866D14" w14:textId="77EE0A18" w:rsidR="00F34EEA" w:rsidRPr="00027F43" w:rsidRDefault="00E45A7D" w:rsidP="00DF476E">
            <w:pPr>
              <w:keepNext/>
              <w:numPr>
                <w:ilvl w:val="0"/>
                <w:numId w:val="17"/>
              </w:numPr>
              <w:ind w:left="269" w:hanging="223"/>
              <w:rPr>
                <w:spacing w:val="-2"/>
              </w:rPr>
            </w:pPr>
            <w:r w:rsidRPr="00027F43">
              <w:rPr>
                <w:spacing w:val="-2"/>
              </w:rPr>
              <w:t xml:space="preserve">ISO 4833, Microbiology of food and animal feeding stuffs - Horizontal method for the enumeration of microorganisms - Colony-count technique </w:t>
            </w:r>
            <w:r w:rsidRPr="002B4D30">
              <w:rPr>
                <w:spacing w:val="-2"/>
              </w:rPr>
              <w:t>at 30</w:t>
            </w:r>
            <w:r>
              <w:rPr>
                <w:spacing w:val="-2"/>
              </w:rPr>
              <w:t xml:space="preserve"> </w:t>
            </w:r>
            <w:r w:rsidRPr="002B4D30">
              <w:rPr>
                <w:spacing w:val="-2"/>
              </w:rPr>
              <w:t>°C</w:t>
            </w:r>
          </w:p>
          <w:p w14:paraId="1B136213" w14:textId="77777777" w:rsidR="00F34EEA" w:rsidRPr="00027F43" w:rsidRDefault="00E45A7D" w:rsidP="00DF476E">
            <w:pPr>
              <w:keepNext/>
              <w:numPr>
                <w:ilvl w:val="0"/>
                <w:numId w:val="17"/>
              </w:numPr>
              <w:ind w:left="269" w:hanging="223"/>
              <w:rPr>
                <w:spacing w:val="-2"/>
              </w:rPr>
            </w:pPr>
            <w:r w:rsidRPr="00027F43">
              <w:rPr>
                <w:spacing w:val="-2"/>
              </w:rPr>
              <w:t>ISO 6579, Microbiology of food and animal feeding stuffs - Horizontal method for the detection of Salmonella spp.</w:t>
            </w:r>
          </w:p>
          <w:p w14:paraId="51A62328" w14:textId="77777777" w:rsidR="00F34EEA" w:rsidRPr="00027F43" w:rsidRDefault="00E45A7D" w:rsidP="00DF476E">
            <w:pPr>
              <w:keepNext/>
              <w:numPr>
                <w:ilvl w:val="0"/>
                <w:numId w:val="17"/>
              </w:numPr>
              <w:ind w:left="269" w:hanging="223"/>
              <w:rPr>
                <w:spacing w:val="-2"/>
              </w:rPr>
            </w:pPr>
            <w:r w:rsidRPr="00027F43">
              <w:rPr>
                <w:spacing w:val="-2"/>
              </w:rPr>
              <w:t>ISO 6887-1, Microbiology of food and animal feeding stuffs - Preparation of test samples, initial suspension and decimal dilutions for microbiological examination - Part 1: General rules for the preparation of the initial suspension and decimal dilutions</w:t>
            </w:r>
          </w:p>
          <w:p w14:paraId="6D9F8E78" w14:textId="77777777" w:rsidR="00F34EEA" w:rsidRPr="00027F43" w:rsidRDefault="00E45A7D" w:rsidP="00DF476E">
            <w:pPr>
              <w:keepNext/>
              <w:numPr>
                <w:ilvl w:val="0"/>
                <w:numId w:val="17"/>
              </w:numPr>
              <w:ind w:left="269" w:hanging="223"/>
              <w:rPr>
                <w:spacing w:val="-2"/>
              </w:rPr>
            </w:pPr>
            <w:r w:rsidRPr="00027F43">
              <w:rPr>
                <w:spacing w:val="-2"/>
              </w:rPr>
              <w:t>ISO 6887-3, Microbiology of food and animal feeding stuffs - Preparation of test samples, initial suspension and decimal dilutions for microbiological examination - Part 3: Specific rules for the preparation of fish and fishery products</w:t>
            </w:r>
          </w:p>
          <w:p w14:paraId="1D2982BD" w14:textId="77777777" w:rsidR="00F34EEA" w:rsidRPr="00027F43" w:rsidRDefault="00E45A7D" w:rsidP="00DF476E">
            <w:pPr>
              <w:keepNext/>
              <w:numPr>
                <w:ilvl w:val="0"/>
                <w:numId w:val="17"/>
              </w:numPr>
              <w:ind w:left="269" w:hanging="223"/>
              <w:rPr>
                <w:spacing w:val="-2"/>
              </w:rPr>
            </w:pPr>
            <w:r w:rsidRPr="00027F43">
              <w:rPr>
                <w:spacing w:val="-2"/>
              </w:rPr>
              <w:t>ISO 6888-1, Microbiology of food and animal feeding stuffs - Horizontal method for the enumeration of coagulase-positive staphylococci (Staphylococcus aureus and other species) - Part 1: Technique using Baird-Parker agar medium</w:t>
            </w:r>
          </w:p>
          <w:p w14:paraId="5C894AED" w14:textId="77777777" w:rsidR="00F34EEA" w:rsidRPr="00027F43" w:rsidRDefault="00E45A7D" w:rsidP="00DF476E">
            <w:pPr>
              <w:keepNext/>
              <w:numPr>
                <w:ilvl w:val="0"/>
                <w:numId w:val="17"/>
              </w:numPr>
              <w:ind w:left="269" w:hanging="223"/>
              <w:rPr>
                <w:spacing w:val="-2"/>
              </w:rPr>
            </w:pPr>
            <w:r w:rsidRPr="00027F43">
              <w:rPr>
                <w:spacing w:val="-2"/>
              </w:rPr>
              <w:t>ISO 6888-2, Microbiology of food and animal feeding stuffs - Horizontal method for the enumeration of coagulase-positive staphylococci (Staphylococcus aureus and other species) - Part 2: Technique using rabbit plasma fibrinogen agar medium</w:t>
            </w:r>
          </w:p>
          <w:p w14:paraId="1A0C3DC4" w14:textId="77777777" w:rsidR="00F34EEA" w:rsidRPr="00027F43" w:rsidRDefault="00E45A7D" w:rsidP="00DF476E">
            <w:pPr>
              <w:keepNext/>
              <w:numPr>
                <w:ilvl w:val="0"/>
                <w:numId w:val="17"/>
              </w:numPr>
              <w:ind w:left="269" w:hanging="223"/>
              <w:rPr>
                <w:spacing w:val="-2"/>
              </w:rPr>
            </w:pPr>
            <w:r w:rsidRPr="00027F43">
              <w:rPr>
                <w:spacing w:val="-2"/>
              </w:rPr>
              <w:t>ISO 6888-3, Microbiology of food and animal feeding stuffs - Horizontal method for the enumeration of coagulase-positive staphylococci (Staphylococcus aureus and other species) - Part 3: Detection and MPN technique for low numbers</w:t>
            </w:r>
          </w:p>
          <w:p w14:paraId="62AA4F9C" w14:textId="77777777" w:rsidR="00F34EEA" w:rsidRPr="00027F43" w:rsidRDefault="00E45A7D" w:rsidP="00DF476E">
            <w:pPr>
              <w:keepNext/>
              <w:numPr>
                <w:ilvl w:val="0"/>
                <w:numId w:val="17"/>
              </w:numPr>
              <w:ind w:left="269" w:hanging="223"/>
              <w:rPr>
                <w:spacing w:val="-2"/>
              </w:rPr>
            </w:pPr>
            <w:r w:rsidRPr="00027F43">
              <w:rPr>
                <w:spacing w:val="-2"/>
              </w:rPr>
              <w:t>ISO 7251, Microbiology of food and animal feeding stuffs - Horizontal method for the detection and enumeration of presumptive Escherichia coli - Most probable number technique</w:t>
            </w:r>
          </w:p>
          <w:p w14:paraId="3ABCF17C" w14:textId="77777777" w:rsidR="00F34EEA" w:rsidRPr="00027F43" w:rsidRDefault="00E45A7D" w:rsidP="00DF476E">
            <w:pPr>
              <w:keepNext/>
              <w:numPr>
                <w:ilvl w:val="0"/>
                <w:numId w:val="17"/>
              </w:numPr>
              <w:ind w:left="269" w:hanging="223"/>
              <w:rPr>
                <w:spacing w:val="-2"/>
              </w:rPr>
            </w:pPr>
            <w:r w:rsidRPr="00027F43">
              <w:rPr>
                <w:spacing w:val="-2"/>
              </w:rPr>
              <w:t>ISO 7937, Microbiology of food and animal feeding stuffs - Horizontal method for the enumeration of Clostridium perfringens - Colony-count technique</w:t>
            </w:r>
          </w:p>
          <w:p w14:paraId="7D88E567" w14:textId="77777777" w:rsidR="00F34EEA" w:rsidRPr="00027F43" w:rsidRDefault="00E45A7D" w:rsidP="00DF476E">
            <w:pPr>
              <w:keepNext/>
              <w:numPr>
                <w:ilvl w:val="0"/>
                <w:numId w:val="17"/>
              </w:numPr>
              <w:ind w:left="269" w:hanging="223"/>
              <w:rPr>
                <w:spacing w:val="-2"/>
              </w:rPr>
            </w:pPr>
            <w:r w:rsidRPr="00027F43">
              <w:rPr>
                <w:spacing w:val="-2"/>
              </w:rPr>
              <w:t>ISO 21567, Microbiology of food and animal feeding stuffs - Horizontal method for the detection of Shigella spp.</w:t>
            </w:r>
          </w:p>
          <w:p w14:paraId="07D5ABF0" w14:textId="77777777" w:rsidR="00F34EEA" w:rsidRPr="00027F43" w:rsidRDefault="00E45A7D" w:rsidP="00DF476E">
            <w:pPr>
              <w:keepNext/>
              <w:numPr>
                <w:ilvl w:val="0"/>
                <w:numId w:val="17"/>
              </w:numPr>
              <w:ind w:left="269" w:hanging="223"/>
              <w:rPr>
                <w:spacing w:val="-2"/>
              </w:rPr>
            </w:pPr>
            <w:r w:rsidRPr="00027F43">
              <w:rPr>
                <w:spacing w:val="-2"/>
              </w:rPr>
              <w:t>ISO/TS 21872-1, Microbiology of food and animal feeding stuffs - Horizontal method for the detection of potentially enteropathogenic Vibrio spp. - Part 1: Detection of Vibrio parahaemolyticus and Vibrio cholerae</w:t>
            </w:r>
          </w:p>
          <w:p w14:paraId="2B31D20F" w14:textId="77777777" w:rsidR="00F34EEA" w:rsidRPr="00027F43" w:rsidRDefault="00E45A7D" w:rsidP="00DF476E">
            <w:pPr>
              <w:keepNext/>
              <w:numPr>
                <w:ilvl w:val="0"/>
                <w:numId w:val="17"/>
              </w:numPr>
              <w:ind w:left="269" w:hanging="223"/>
              <w:rPr>
                <w:spacing w:val="-2"/>
              </w:rPr>
            </w:pPr>
            <w:r w:rsidRPr="00027F43">
              <w:rPr>
                <w:spacing w:val="-2"/>
              </w:rPr>
              <w:t>ISO/TS 21872-2, Microbiology of food and animal feeding stuffs - Horizontal method for the detection of potentially enteropathogenic Vibrio spp. - Part 2: Detection of species other than Vibrio parahaemolyticus and Vibrio cholera</w:t>
            </w:r>
          </w:p>
          <w:p w14:paraId="315441F2" w14:textId="77777777" w:rsidR="00F34EEA" w:rsidRPr="00027F43" w:rsidRDefault="00E45A7D" w:rsidP="00DF476E">
            <w:pPr>
              <w:keepNext/>
              <w:numPr>
                <w:ilvl w:val="0"/>
                <w:numId w:val="17"/>
              </w:numPr>
              <w:ind w:left="269" w:hanging="223"/>
              <w:rPr>
                <w:spacing w:val="-2"/>
              </w:rPr>
            </w:pPr>
            <w:r w:rsidRPr="00027F43">
              <w:rPr>
                <w:spacing w:val="-2"/>
              </w:rPr>
              <w:t>CAC/RCP 52 Code of Practice for Fish and Fishery Products</w:t>
            </w:r>
          </w:p>
          <w:p w14:paraId="343412A2" w14:textId="093C1F45" w:rsidR="00F34EEA" w:rsidRPr="0025124F" w:rsidRDefault="00E45A7D" w:rsidP="0025124F">
            <w:pPr>
              <w:keepNext/>
              <w:numPr>
                <w:ilvl w:val="0"/>
                <w:numId w:val="17"/>
              </w:numPr>
              <w:spacing w:after="120"/>
              <w:ind w:left="266" w:hanging="221"/>
              <w:rPr>
                <w:spacing w:val="-4"/>
              </w:rPr>
            </w:pPr>
            <w:r w:rsidRPr="00440016">
              <w:rPr>
                <w:spacing w:val="-4"/>
              </w:rPr>
              <w:t>Uganda Gazette</w:t>
            </w:r>
            <w:bookmarkEnd w:id="56"/>
          </w:p>
        </w:tc>
      </w:tr>
      <w:tr w:rsidR="00E74246" w14:paraId="754091B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D5C4E8" w14:textId="77777777" w:rsidR="00EA4725" w:rsidRPr="00441372" w:rsidRDefault="00E45A7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EFEB25" w14:textId="77777777" w:rsidR="00EA4725" w:rsidRPr="00441372" w:rsidRDefault="00E45A7D" w:rsidP="00441372">
            <w:pPr>
              <w:spacing w:before="120" w:after="120"/>
            </w:pPr>
            <w:bookmarkStart w:id="57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8" w:name="sps10a"/>
            <w:r w:rsidRPr="0065690F">
              <w:t>To be determined.</w:t>
            </w:r>
            <w:bookmarkEnd w:id="58"/>
          </w:p>
          <w:p w14:paraId="281CD5BE" w14:textId="77777777" w:rsidR="00EA4725" w:rsidRPr="00441372" w:rsidRDefault="00E45A7D" w:rsidP="00441372">
            <w:pPr>
              <w:spacing w:after="120"/>
            </w:pPr>
            <w:bookmarkStart w:id="59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5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0" w:name="sps10bisa"/>
            <w:r w:rsidRPr="0065690F">
              <w:t>To be determined.</w:t>
            </w:r>
            <w:bookmarkEnd w:id="60"/>
          </w:p>
        </w:tc>
      </w:tr>
      <w:tr w:rsidR="00E74246" w14:paraId="12B244A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2231EE" w14:textId="77777777" w:rsidR="00EA4725" w:rsidRPr="00441372" w:rsidRDefault="00E45A7D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E25067" w14:textId="77777777" w:rsidR="00EA4725" w:rsidRPr="00441372" w:rsidRDefault="00E45A7D" w:rsidP="00441372">
            <w:pPr>
              <w:spacing w:before="120" w:after="120"/>
            </w:pPr>
            <w:bookmarkStart w:id="61" w:name="X_SPS_Reg_11A"/>
            <w:r w:rsidRPr="00441372">
              <w:rPr>
                <w:b/>
              </w:rPr>
              <w:t>Proposed date of entry into force</w:t>
            </w:r>
            <w:bookmarkEnd w:id="61"/>
            <w:r w:rsidRPr="00441372">
              <w:rPr>
                <w:b/>
              </w:rPr>
              <w:t>: [</w:t>
            </w:r>
            <w:bookmarkStart w:id="62" w:name="sps11c"/>
            <w:r w:rsidRPr="00441372">
              <w:rPr>
                <w:b/>
              </w:rPr>
              <w:t> </w:t>
            </w:r>
            <w:bookmarkEnd w:id="62"/>
            <w:r w:rsidRPr="00441372">
              <w:rPr>
                <w:b/>
              </w:rPr>
              <w:t>] </w:t>
            </w:r>
            <w:bookmarkStart w:id="63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4" w:name="sps11a"/>
            <w:r w:rsidRPr="0065690F">
              <w:t>To be determined.</w:t>
            </w:r>
            <w:bookmarkEnd w:id="64"/>
          </w:p>
          <w:p w14:paraId="68334A32" w14:textId="77777777" w:rsidR="00EA4725" w:rsidRPr="00441372" w:rsidRDefault="00E45A7D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5" w:name="sps11e"/>
            <w:r w:rsidRPr="00441372">
              <w:rPr>
                <w:b/>
              </w:rPr>
              <w:t>X</w:t>
            </w:r>
            <w:bookmarkEnd w:id="65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6" w:name="X_SPS_Reg_11C"/>
            <w:r w:rsidRPr="00441372">
              <w:rPr>
                <w:b/>
              </w:rPr>
              <w:t>Trade facilitating measure</w:t>
            </w:r>
            <w:bookmarkEnd w:id="66"/>
            <w:r w:rsidRPr="0065690F">
              <w:t xml:space="preserve"> </w:t>
            </w:r>
            <w:bookmarkStart w:id="67" w:name="sps11ebis"/>
            <w:bookmarkEnd w:id="67"/>
          </w:p>
        </w:tc>
      </w:tr>
      <w:tr w:rsidR="00E74246" w14:paraId="5BDBAE4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0037AB" w14:textId="77777777" w:rsidR="00EA4725" w:rsidRPr="00441372" w:rsidRDefault="00E45A7D" w:rsidP="0025124F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649123" w14:textId="77777777" w:rsidR="00EA4725" w:rsidRPr="00441372" w:rsidRDefault="00E45A7D" w:rsidP="0025124F">
            <w:pPr>
              <w:keepNext/>
              <w:spacing w:before="120" w:after="120"/>
            </w:pPr>
            <w:bookmarkStart w:id="68" w:name="X_SPS_Reg_12A"/>
            <w:r w:rsidRPr="00441372">
              <w:rPr>
                <w:b/>
              </w:rPr>
              <w:t>Final date for comments</w:t>
            </w:r>
            <w:bookmarkEnd w:id="68"/>
            <w:r w:rsidRPr="00441372">
              <w:rPr>
                <w:b/>
              </w:rPr>
              <w:t>: [</w:t>
            </w:r>
            <w:bookmarkStart w:id="69" w:name="sps12e"/>
            <w:r w:rsidRPr="00441372">
              <w:rPr>
                <w:b/>
              </w:rPr>
              <w:t>X</w:t>
            </w:r>
            <w:bookmarkEnd w:id="69"/>
            <w:r w:rsidRPr="00441372">
              <w:rPr>
                <w:b/>
              </w:rPr>
              <w:t>] </w:t>
            </w:r>
            <w:bookmarkStart w:id="70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1" w:name="sps12a"/>
            <w:r w:rsidRPr="0065690F">
              <w:t>19 December 2023</w:t>
            </w:r>
            <w:bookmarkEnd w:id="71"/>
          </w:p>
          <w:p w14:paraId="2020A26A" w14:textId="77777777" w:rsidR="00EA4725" w:rsidRPr="00441372" w:rsidRDefault="00E45A7D" w:rsidP="0025124F">
            <w:pPr>
              <w:keepNext/>
              <w:spacing w:after="120"/>
            </w:pPr>
            <w:bookmarkStart w:id="72" w:name="X_SPS_Reg_12C"/>
            <w:r w:rsidRPr="00441372">
              <w:rPr>
                <w:b/>
              </w:rPr>
              <w:t>Agency or authority designated to handle comments</w:t>
            </w:r>
            <w:bookmarkEnd w:id="72"/>
            <w:r w:rsidRPr="00441372">
              <w:rPr>
                <w:b/>
              </w:rPr>
              <w:t>: [</w:t>
            </w:r>
            <w:bookmarkStart w:id="73" w:name="sps12b"/>
            <w:r w:rsidRPr="00441372">
              <w:rPr>
                <w:b/>
              </w:rPr>
              <w:t> </w:t>
            </w:r>
            <w:bookmarkEnd w:id="73"/>
            <w:r w:rsidRPr="00441372">
              <w:rPr>
                <w:b/>
              </w:rPr>
              <w:t>] </w:t>
            </w:r>
            <w:bookmarkStart w:id="74" w:name="X_SPS_Reg_12D"/>
            <w:r w:rsidRPr="00441372">
              <w:rPr>
                <w:b/>
              </w:rPr>
              <w:t>National Notification Authority</w:t>
            </w:r>
            <w:bookmarkEnd w:id="74"/>
            <w:r w:rsidRPr="00441372">
              <w:rPr>
                <w:b/>
              </w:rPr>
              <w:t>, [</w:t>
            </w:r>
            <w:bookmarkStart w:id="75" w:name="sps12c"/>
            <w:r w:rsidRPr="00441372">
              <w:rPr>
                <w:b/>
              </w:rPr>
              <w:t> </w:t>
            </w:r>
            <w:bookmarkEnd w:id="75"/>
            <w:r w:rsidRPr="00441372">
              <w:rPr>
                <w:b/>
              </w:rPr>
              <w:t>] </w:t>
            </w:r>
            <w:bookmarkStart w:id="76" w:name="X_SPS_Reg_12E"/>
            <w:r w:rsidRPr="00441372">
              <w:rPr>
                <w:b/>
              </w:rPr>
              <w:t>National Enquiry Point</w:t>
            </w:r>
            <w:bookmarkEnd w:id="76"/>
            <w:r w:rsidRPr="00441372">
              <w:rPr>
                <w:b/>
              </w:rPr>
              <w:t xml:space="preserve">. </w:t>
            </w:r>
            <w:bookmarkStart w:id="77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8" w:name="sps12d"/>
          </w:p>
          <w:p w14:paraId="1F0386EA" w14:textId="77777777" w:rsidR="00F34EEA" w:rsidRPr="0065690F" w:rsidRDefault="00E45A7D" w:rsidP="0025124F">
            <w:pPr>
              <w:keepNext/>
            </w:pPr>
            <w:r w:rsidRPr="0065690F">
              <w:t>Uganda National Bureau of Standards</w:t>
            </w:r>
          </w:p>
          <w:p w14:paraId="655B80A5" w14:textId="77777777" w:rsidR="00F34EEA" w:rsidRPr="0065690F" w:rsidRDefault="00E45A7D" w:rsidP="0025124F">
            <w:pPr>
              <w:keepNext/>
            </w:pPr>
            <w:r w:rsidRPr="0065690F">
              <w:t>Plot 2-12 ByPass Link, Bweyogerere Industrial and Business Park</w:t>
            </w:r>
          </w:p>
          <w:p w14:paraId="02631848" w14:textId="77777777" w:rsidR="00F34EEA" w:rsidRPr="005B460B" w:rsidRDefault="00E45A7D" w:rsidP="0025124F">
            <w:pPr>
              <w:keepNext/>
              <w:rPr>
                <w:lang w:val="es-ES"/>
              </w:rPr>
            </w:pPr>
            <w:r w:rsidRPr="005B460B">
              <w:rPr>
                <w:lang w:val="es-ES"/>
              </w:rPr>
              <w:t>P.O. Box 6329</w:t>
            </w:r>
          </w:p>
          <w:p w14:paraId="2EA72992" w14:textId="77777777" w:rsidR="00F34EEA" w:rsidRPr="005B460B" w:rsidRDefault="00E45A7D" w:rsidP="0025124F">
            <w:pPr>
              <w:keepNext/>
              <w:rPr>
                <w:lang w:val="es-ES"/>
              </w:rPr>
            </w:pPr>
            <w:r w:rsidRPr="005B460B">
              <w:rPr>
                <w:lang w:val="es-ES"/>
              </w:rPr>
              <w:t>Kampala, Uganda</w:t>
            </w:r>
          </w:p>
          <w:p w14:paraId="5DF28E59" w14:textId="77777777" w:rsidR="00F34EEA" w:rsidRPr="005B460B" w:rsidRDefault="00E45A7D" w:rsidP="0025124F">
            <w:pPr>
              <w:keepNext/>
              <w:rPr>
                <w:lang w:val="es-ES"/>
              </w:rPr>
            </w:pPr>
            <w:r w:rsidRPr="005B460B">
              <w:rPr>
                <w:lang w:val="es-ES"/>
              </w:rPr>
              <w:t>Tel: +(256) 4 1733 3250/1/2</w:t>
            </w:r>
          </w:p>
          <w:p w14:paraId="3D4BC1AD" w14:textId="77777777" w:rsidR="00F34EEA" w:rsidRPr="005B460B" w:rsidRDefault="00E45A7D" w:rsidP="0025124F">
            <w:pPr>
              <w:keepNext/>
              <w:rPr>
                <w:lang w:val="fr-CH"/>
              </w:rPr>
            </w:pPr>
            <w:r w:rsidRPr="005B460B">
              <w:rPr>
                <w:lang w:val="fr-CH"/>
              </w:rPr>
              <w:t>Fax: +(256) 4 1428 6123</w:t>
            </w:r>
          </w:p>
          <w:p w14:paraId="1E51DF6B" w14:textId="77777777" w:rsidR="00F34EEA" w:rsidRPr="005B460B" w:rsidRDefault="00E45A7D" w:rsidP="0025124F">
            <w:pPr>
              <w:keepNext/>
              <w:rPr>
                <w:lang w:val="fr-CH"/>
              </w:rPr>
            </w:pPr>
            <w:r w:rsidRPr="005B460B">
              <w:rPr>
                <w:lang w:val="fr-CH"/>
              </w:rPr>
              <w:t xml:space="preserve">E-mail: </w:t>
            </w:r>
            <w:hyperlink r:id="rId9" w:history="1">
              <w:r w:rsidRPr="005B460B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45F4CFFB" w14:textId="77777777" w:rsidR="00F34EEA" w:rsidRPr="0065690F" w:rsidRDefault="00E45A7D" w:rsidP="0025124F">
            <w:pPr>
              <w:keepNext/>
              <w:spacing w:after="120"/>
            </w:pPr>
            <w:r w:rsidRPr="0065690F">
              <w:t xml:space="preserve">Website: </w:t>
            </w:r>
            <w:hyperlink r:id="rId10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78"/>
          </w:p>
        </w:tc>
      </w:tr>
      <w:tr w:rsidR="00E74246" w14:paraId="2FFB820B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5BA527C" w14:textId="77777777" w:rsidR="00EA4725" w:rsidRPr="00441372" w:rsidRDefault="00E45A7D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27FB0D5B" w14:textId="77777777" w:rsidR="00EA4725" w:rsidRPr="00441372" w:rsidRDefault="00E45A7D" w:rsidP="00F3021D">
            <w:pPr>
              <w:keepNext/>
              <w:keepLines/>
              <w:spacing w:before="120" w:after="120"/>
              <w:rPr>
                <w:b/>
              </w:rPr>
            </w:pPr>
            <w:bookmarkStart w:id="79" w:name="X_SPS_Reg_13A"/>
            <w:r w:rsidRPr="00441372">
              <w:rPr>
                <w:b/>
              </w:rPr>
              <w:t>Text(s) available from</w:t>
            </w:r>
            <w:bookmarkEnd w:id="79"/>
            <w:r w:rsidRPr="00441372">
              <w:rPr>
                <w:b/>
              </w:rPr>
              <w:t>: [</w:t>
            </w:r>
            <w:bookmarkStart w:id="80" w:name="sps13a"/>
            <w:r w:rsidRPr="00441372">
              <w:rPr>
                <w:b/>
              </w:rPr>
              <w:t> </w:t>
            </w:r>
            <w:bookmarkEnd w:id="80"/>
            <w:r w:rsidRPr="00441372">
              <w:rPr>
                <w:b/>
              </w:rPr>
              <w:t>] </w:t>
            </w:r>
            <w:bookmarkStart w:id="81" w:name="X_SPS_Reg_13B"/>
            <w:r w:rsidRPr="00441372">
              <w:rPr>
                <w:b/>
              </w:rPr>
              <w:t>National Notification Authority</w:t>
            </w:r>
            <w:bookmarkEnd w:id="81"/>
            <w:r w:rsidRPr="00441372">
              <w:rPr>
                <w:b/>
              </w:rPr>
              <w:t>, [</w:t>
            </w:r>
            <w:bookmarkStart w:id="82" w:name="sps13b"/>
            <w:r w:rsidRPr="00441372">
              <w:rPr>
                <w:b/>
              </w:rPr>
              <w:t> </w:t>
            </w:r>
            <w:bookmarkEnd w:id="82"/>
            <w:r w:rsidRPr="00441372">
              <w:rPr>
                <w:b/>
              </w:rPr>
              <w:t>] </w:t>
            </w:r>
            <w:bookmarkStart w:id="83" w:name="X_SPS_Reg_13C"/>
            <w:r w:rsidRPr="00441372">
              <w:rPr>
                <w:b/>
              </w:rPr>
              <w:t>National Enquiry Point</w:t>
            </w:r>
            <w:bookmarkEnd w:id="83"/>
            <w:r w:rsidRPr="00441372">
              <w:rPr>
                <w:b/>
              </w:rPr>
              <w:t xml:space="preserve">. </w:t>
            </w:r>
            <w:bookmarkStart w:id="84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4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5" w:name="sps13c"/>
          </w:p>
          <w:p w14:paraId="653C1946" w14:textId="77777777" w:rsidR="00EA4725" w:rsidRPr="0065690F" w:rsidRDefault="00E45A7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4DA27BA1" w14:textId="77777777" w:rsidR="00EA4725" w:rsidRPr="0065690F" w:rsidRDefault="00E45A7D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6D6DAA39" w14:textId="77777777" w:rsidR="00EA4725" w:rsidRPr="005B460B" w:rsidRDefault="00E45A7D" w:rsidP="00F3021D">
            <w:pPr>
              <w:keepNext/>
              <w:keepLines/>
              <w:rPr>
                <w:bCs/>
                <w:lang w:val="es-ES"/>
              </w:rPr>
            </w:pPr>
            <w:r w:rsidRPr="005B460B">
              <w:rPr>
                <w:bCs/>
                <w:lang w:val="es-ES"/>
              </w:rPr>
              <w:t>P.O. Box 6329</w:t>
            </w:r>
          </w:p>
          <w:p w14:paraId="23284BA3" w14:textId="77777777" w:rsidR="00EA4725" w:rsidRPr="005B460B" w:rsidRDefault="00E45A7D" w:rsidP="00F3021D">
            <w:pPr>
              <w:keepNext/>
              <w:keepLines/>
              <w:rPr>
                <w:bCs/>
                <w:lang w:val="es-ES"/>
              </w:rPr>
            </w:pPr>
            <w:r w:rsidRPr="005B460B">
              <w:rPr>
                <w:bCs/>
                <w:lang w:val="es-ES"/>
              </w:rPr>
              <w:t>Kampala, Uganda</w:t>
            </w:r>
          </w:p>
          <w:p w14:paraId="5BEA7AAA" w14:textId="77777777" w:rsidR="00EA4725" w:rsidRPr="005B460B" w:rsidRDefault="00E45A7D" w:rsidP="00F3021D">
            <w:pPr>
              <w:keepNext/>
              <w:keepLines/>
              <w:rPr>
                <w:bCs/>
                <w:lang w:val="es-ES"/>
              </w:rPr>
            </w:pPr>
            <w:r w:rsidRPr="005B460B">
              <w:rPr>
                <w:bCs/>
                <w:lang w:val="es-ES"/>
              </w:rPr>
              <w:t>Tel: +(256) 4 1733 3250/1/2</w:t>
            </w:r>
          </w:p>
          <w:p w14:paraId="4D70AC6A" w14:textId="77777777" w:rsidR="00EA4725" w:rsidRPr="005B460B" w:rsidRDefault="00E45A7D" w:rsidP="00F3021D">
            <w:pPr>
              <w:keepNext/>
              <w:keepLines/>
              <w:rPr>
                <w:bCs/>
                <w:lang w:val="fr-CH"/>
              </w:rPr>
            </w:pPr>
            <w:r w:rsidRPr="005B460B">
              <w:rPr>
                <w:bCs/>
                <w:lang w:val="fr-CH"/>
              </w:rPr>
              <w:t>Fax: +(256) 4 1428 6123</w:t>
            </w:r>
          </w:p>
          <w:p w14:paraId="7693447B" w14:textId="77777777" w:rsidR="00EA4725" w:rsidRPr="005B460B" w:rsidRDefault="00E45A7D" w:rsidP="00F3021D">
            <w:pPr>
              <w:keepNext/>
              <w:keepLines/>
              <w:rPr>
                <w:bCs/>
                <w:lang w:val="fr-CH"/>
              </w:rPr>
            </w:pPr>
            <w:r w:rsidRPr="005B460B">
              <w:rPr>
                <w:bCs/>
                <w:lang w:val="fr-CH"/>
              </w:rPr>
              <w:t xml:space="preserve">E-mail: </w:t>
            </w:r>
            <w:hyperlink r:id="rId11" w:history="1">
              <w:r w:rsidRPr="005B460B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0AB72B0F" w14:textId="77777777" w:rsidR="00EA4725" w:rsidRPr="0065690F" w:rsidRDefault="00E45A7D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2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  <w:bookmarkEnd w:id="85"/>
          </w:p>
        </w:tc>
      </w:tr>
    </w:tbl>
    <w:p w14:paraId="5EB89E2F" w14:textId="77777777" w:rsidR="007141CF" w:rsidRPr="00441372" w:rsidRDefault="007141CF" w:rsidP="00441372"/>
    <w:sectPr w:rsidR="007141CF" w:rsidRPr="00441372" w:rsidSect="005B460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19DBC" w14:textId="77777777" w:rsidR="00A5254B" w:rsidRDefault="00E45A7D">
      <w:r>
        <w:separator/>
      </w:r>
    </w:p>
  </w:endnote>
  <w:endnote w:type="continuationSeparator" w:id="0">
    <w:p w14:paraId="2400C2FD" w14:textId="77777777" w:rsidR="00A5254B" w:rsidRDefault="00E45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02B50" w14:textId="2F873AC6" w:rsidR="00EA4725" w:rsidRPr="005B460B" w:rsidRDefault="00E45A7D" w:rsidP="005B460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70652" w14:textId="742F202A" w:rsidR="00EA4725" w:rsidRPr="005B460B" w:rsidRDefault="00E45A7D" w:rsidP="005B460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CA62C" w14:textId="77777777" w:rsidR="00C863EB" w:rsidRPr="00441372" w:rsidRDefault="00E45A7D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D040A" w14:textId="77777777" w:rsidR="00A5254B" w:rsidRDefault="00E45A7D">
      <w:r>
        <w:separator/>
      </w:r>
    </w:p>
  </w:footnote>
  <w:footnote w:type="continuationSeparator" w:id="0">
    <w:p w14:paraId="71D17384" w14:textId="77777777" w:rsidR="00A5254B" w:rsidRDefault="00E45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A86AA" w14:textId="77777777" w:rsidR="005B460B" w:rsidRPr="005B460B" w:rsidRDefault="00E45A7D" w:rsidP="005B460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B460B">
      <w:t>G/SPS/N/UGA/280</w:t>
    </w:r>
  </w:p>
  <w:p w14:paraId="73F486FC" w14:textId="77777777" w:rsidR="005B460B" w:rsidRPr="005B460B" w:rsidRDefault="005B460B" w:rsidP="005B460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C36D5C0" w14:textId="546CFB60" w:rsidR="005B460B" w:rsidRPr="005B460B" w:rsidRDefault="00E45A7D" w:rsidP="005B460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B460B">
      <w:t xml:space="preserve">- </w:t>
    </w:r>
    <w:r w:rsidRPr="005B460B">
      <w:fldChar w:fldCharType="begin"/>
    </w:r>
    <w:r w:rsidRPr="005B460B">
      <w:instrText xml:space="preserve"> PAGE </w:instrText>
    </w:r>
    <w:r w:rsidRPr="005B460B">
      <w:fldChar w:fldCharType="separate"/>
    </w:r>
    <w:r w:rsidRPr="005B460B">
      <w:rPr>
        <w:noProof/>
      </w:rPr>
      <w:t>2</w:t>
    </w:r>
    <w:r w:rsidRPr="005B460B">
      <w:fldChar w:fldCharType="end"/>
    </w:r>
    <w:r w:rsidRPr="005B460B">
      <w:t xml:space="preserve"> -</w:t>
    </w:r>
  </w:p>
  <w:p w14:paraId="459207FA" w14:textId="64D8CCD4" w:rsidR="00EA4725" w:rsidRPr="005B460B" w:rsidRDefault="00EA4725" w:rsidP="005B460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DF732" w14:textId="77777777" w:rsidR="005B460B" w:rsidRPr="005B460B" w:rsidRDefault="00E45A7D" w:rsidP="005B460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B460B">
      <w:t>G/SPS/N/UGA/280</w:t>
    </w:r>
  </w:p>
  <w:p w14:paraId="10FD6A04" w14:textId="77777777" w:rsidR="005B460B" w:rsidRPr="005B460B" w:rsidRDefault="005B460B" w:rsidP="005B460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4C9A437" w14:textId="26A131BA" w:rsidR="005B460B" w:rsidRPr="005B460B" w:rsidRDefault="00E45A7D" w:rsidP="005B460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B460B">
      <w:t xml:space="preserve">- </w:t>
    </w:r>
    <w:r w:rsidRPr="005B460B">
      <w:fldChar w:fldCharType="begin"/>
    </w:r>
    <w:r w:rsidRPr="005B460B">
      <w:instrText xml:space="preserve"> PAGE </w:instrText>
    </w:r>
    <w:r w:rsidRPr="005B460B">
      <w:fldChar w:fldCharType="separate"/>
    </w:r>
    <w:r w:rsidRPr="005B460B">
      <w:rPr>
        <w:noProof/>
      </w:rPr>
      <w:t>3</w:t>
    </w:r>
    <w:r w:rsidRPr="005B460B">
      <w:fldChar w:fldCharType="end"/>
    </w:r>
    <w:r w:rsidRPr="005B460B">
      <w:t xml:space="preserve"> -</w:t>
    </w:r>
  </w:p>
  <w:p w14:paraId="2E8EF3EF" w14:textId="71E68D5A" w:rsidR="00EA4725" w:rsidRPr="005B460B" w:rsidRDefault="00EA4725" w:rsidP="005B460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74246" w14:paraId="3996D794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5E5F0D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6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D712B4C" w14:textId="745B4DD2" w:rsidR="00ED54E0" w:rsidRPr="00EA4725" w:rsidRDefault="00E45A7D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6"/>
    <w:tr w:rsidR="00E74246" w14:paraId="12C204AB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AD921DA" w14:textId="77777777" w:rsidR="00ED54E0" w:rsidRPr="00EA4725" w:rsidRDefault="002E57AB" w:rsidP="00422B6F">
          <w:pPr>
            <w:jc w:val="left"/>
          </w:pPr>
          <w:r>
            <w:rPr>
              <w:lang w:eastAsia="en-GB"/>
            </w:rPr>
            <w:pict w14:anchorId="1C36244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6F4A747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E74246" w14:paraId="36DCD7D7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839DE9A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2663D34" w14:textId="77777777" w:rsidR="005B460B" w:rsidRDefault="00E45A7D" w:rsidP="00656ABC">
          <w:pPr>
            <w:jc w:val="right"/>
            <w:rPr>
              <w:b/>
              <w:szCs w:val="16"/>
            </w:rPr>
          </w:pPr>
          <w:bookmarkStart w:id="87" w:name="bmkSymbols"/>
          <w:r>
            <w:rPr>
              <w:b/>
              <w:szCs w:val="16"/>
            </w:rPr>
            <w:t>G/SPS/N/UGA/280</w:t>
          </w:r>
          <w:bookmarkEnd w:id="87"/>
        </w:p>
      </w:tc>
    </w:tr>
    <w:tr w:rsidR="00E74246" w14:paraId="5403459B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5117E4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F0E55EE" w14:textId="77777777" w:rsidR="00ED54E0" w:rsidRPr="00EA4725" w:rsidRDefault="00E45A7D" w:rsidP="00422B6F">
          <w:pPr>
            <w:jc w:val="right"/>
            <w:rPr>
              <w:szCs w:val="16"/>
            </w:rPr>
          </w:pPr>
          <w:bookmarkStart w:id="88" w:name="spsDateDistribution"/>
          <w:bookmarkStart w:id="89" w:name="bmkDate"/>
          <w:bookmarkEnd w:id="88"/>
          <w:r w:rsidRPr="00EA4725">
            <w:rPr>
              <w:szCs w:val="16"/>
            </w:rPr>
            <w:t>20 October 2023</w:t>
          </w:r>
          <w:bookmarkEnd w:id="89"/>
        </w:p>
      </w:tc>
    </w:tr>
    <w:tr w:rsidR="00E74246" w14:paraId="48C0D855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C92235A" w14:textId="0BCC819D" w:rsidR="00ED54E0" w:rsidRPr="00EA4725" w:rsidRDefault="00E45A7D" w:rsidP="00422B6F">
          <w:pPr>
            <w:jc w:val="left"/>
            <w:rPr>
              <w:b/>
            </w:rPr>
          </w:pPr>
          <w:bookmarkStart w:id="90" w:name="bmkSerial"/>
          <w:r w:rsidRPr="00441372">
            <w:rPr>
              <w:color w:val="FF0000"/>
              <w:szCs w:val="16"/>
            </w:rPr>
            <w:t>(</w:t>
          </w:r>
          <w:bookmarkStart w:id="91" w:name="spsSerialNumber"/>
          <w:bookmarkEnd w:id="91"/>
          <w:r w:rsidR="004E22A9">
            <w:rPr>
              <w:color w:val="FF0000"/>
              <w:szCs w:val="16"/>
            </w:rPr>
            <w:t>23-</w:t>
          </w:r>
          <w:r w:rsidR="002E57AB">
            <w:rPr>
              <w:color w:val="FF0000"/>
              <w:szCs w:val="16"/>
            </w:rPr>
            <w:t>7073</w:t>
          </w:r>
          <w:r w:rsidRPr="00441372">
            <w:rPr>
              <w:color w:val="FF0000"/>
              <w:szCs w:val="16"/>
            </w:rPr>
            <w:t>)</w:t>
          </w:r>
          <w:bookmarkEnd w:id="90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D62F795" w14:textId="77777777" w:rsidR="00ED54E0" w:rsidRPr="00EA4725" w:rsidRDefault="00E45A7D" w:rsidP="00422B6F">
          <w:pPr>
            <w:jc w:val="right"/>
            <w:rPr>
              <w:szCs w:val="16"/>
            </w:rPr>
          </w:pPr>
          <w:bookmarkStart w:id="92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2"/>
        </w:p>
      </w:tc>
    </w:tr>
    <w:tr w:rsidR="00E74246" w14:paraId="402DFB6E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938207A" w14:textId="23B28551" w:rsidR="00ED54E0" w:rsidRPr="00EA4725" w:rsidRDefault="00E45A7D" w:rsidP="00422B6F">
          <w:pPr>
            <w:jc w:val="left"/>
            <w:rPr>
              <w:sz w:val="14"/>
              <w:szCs w:val="16"/>
            </w:rPr>
          </w:pPr>
          <w:bookmarkStart w:id="93" w:name="bmkCommittee"/>
          <w:r>
            <w:rPr>
              <w:b/>
            </w:rPr>
            <w:t>Committee on Sanitary and Phytosanitary Measures</w:t>
          </w:r>
          <w:bookmarkEnd w:id="93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942BBDD" w14:textId="22511207" w:rsidR="00ED54E0" w:rsidRPr="00441372" w:rsidRDefault="00E45A7D" w:rsidP="00EC687E">
          <w:pPr>
            <w:jc w:val="right"/>
            <w:rPr>
              <w:bCs/>
              <w:szCs w:val="18"/>
            </w:rPr>
          </w:pPr>
          <w:bookmarkStart w:id="94" w:name="bmkLanguage"/>
          <w:r>
            <w:rPr>
              <w:bCs/>
              <w:szCs w:val="18"/>
            </w:rPr>
            <w:t>Original: English</w:t>
          </w:r>
          <w:bookmarkEnd w:id="94"/>
        </w:p>
      </w:tc>
    </w:tr>
  </w:tbl>
  <w:p w14:paraId="3F138540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D29A4"/>
    <w:multiLevelType w:val="hybridMultilevel"/>
    <w:tmpl w:val="2A206538"/>
    <w:lvl w:ilvl="0" w:tplc="E6FAC4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C0043C" w:tentative="1">
      <w:start w:val="1"/>
      <w:numFmt w:val="lowerLetter"/>
      <w:lvlText w:val="%2."/>
      <w:lvlJc w:val="left"/>
      <w:pPr>
        <w:ind w:left="1440" w:hanging="360"/>
      </w:pPr>
    </w:lvl>
    <w:lvl w:ilvl="2" w:tplc="D932E254" w:tentative="1">
      <w:start w:val="1"/>
      <w:numFmt w:val="lowerRoman"/>
      <w:lvlText w:val="%3."/>
      <w:lvlJc w:val="right"/>
      <w:pPr>
        <w:ind w:left="2160" w:hanging="180"/>
      </w:pPr>
    </w:lvl>
    <w:lvl w:ilvl="3" w:tplc="5FBC45D0" w:tentative="1">
      <w:start w:val="1"/>
      <w:numFmt w:val="decimal"/>
      <w:lvlText w:val="%4."/>
      <w:lvlJc w:val="left"/>
      <w:pPr>
        <w:ind w:left="2880" w:hanging="360"/>
      </w:pPr>
    </w:lvl>
    <w:lvl w:ilvl="4" w:tplc="9FD64B2A" w:tentative="1">
      <w:start w:val="1"/>
      <w:numFmt w:val="lowerLetter"/>
      <w:lvlText w:val="%5."/>
      <w:lvlJc w:val="left"/>
      <w:pPr>
        <w:ind w:left="3600" w:hanging="360"/>
      </w:pPr>
    </w:lvl>
    <w:lvl w:ilvl="5" w:tplc="007E421E" w:tentative="1">
      <w:start w:val="1"/>
      <w:numFmt w:val="lowerRoman"/>
      <w:lvlText w:val="%6."/>
      <w:lvlJc w:val="right"/>
      <w:pPr>
        <w:ind w:left="4320" w:hanging="180"/>
      </w:pPr>
    </w:lvl>
    <w:lvl w:ilvl="6" w:tplc="02C6C40C" w:tentative="1">
      <w:start w:val="1"/>
      <w:numFmt w:val="decimal"/>
      <w:lvlText w:val="%7."/>
      <w:lvlJc w:val="left"/>
      <w:pPr>
        <w:ind w:left="5040" w:hanging="360"/>
      </w:pPr>
    </w:lvl>
    <w:lvl w:ilvl="7" w:tplc="73889384" w:tentative="1">
      <w:start w:val="1"/>
      <w:numFmt w:val="lowerLetter"/>
      <w:lvlText w:val="%8."/>
      <w:lvlJc w:val="left"/>
      <w:pPr>
        <w:ind w:left="5760" w:hanging="360"/>
      </w:pPr>
    </w:lvl>
    <w:lvl w:ilvl="8" w:tplc="B0986C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455BF0"/>
    <w:multiLevelType w:val="hybridMultilevel"/>
    <w:tmpl w:val="9C9EF66E"/>
    <w:lvl w:ilvl="0" w:tplc="9FFC00EC">
      <w:start w:val="1"/>
      <w:numFmt w:val="decimal"/>
      <w:lvlText w:val="%1."/>
      <w:lvlJc w:val="left"/>
      <w:pPr>
        <w:ind w:left="720" w:hanging="360"/>
      </w:pPr>
    </w:lvl>
    <w:lvl w:ilvl="1" w:tplc="D05AAE74" w:tentative="1">
      <w:start w:val="1"/>
      <w:numFmt w:val="lowerLetter"/>
      <w:lvlText w:val="%2."/>
      <w:lvlJc w:val="left"/>
      <w:pPr>
        <w:ind w:left="1440" w:hanging="360"/>
      </w:pPr>
    </w:lvl>
    <w:lvl w:ilvl="2" w:tplc="3836C6F6" w:tentative="1">
      <w:start w:val="1"/>
      <w:numFmt w:val="lowerRoman"/>
      <w:lvlText w:val="%3."/>
      <w:lvlJc w:val="right"/>
      <w:pPr>
        <w:ind w:left="2160" w:hanging="180"/>
      </w:pPr>
    </w:lvl>
    <w:lvl w:ilvl="3" w:tplc="41E08EF8" w:tentative="1">
      <w:start w:val="1"/>
      <w:numFmt w:val="decimal"/>
      <w:lvlText w:val="%4."/>
      <w:lvlJc w:val="left"/>
      <w:pPr>
        <w:ind w:left="2880" w:hanging="360"/>
      </w:pPr>
    </w:lvl>
    <w:lvl w:ilvl="4" w:tplc="2A185E0E" w:tentative="1">
      <w:start w:val="1"/>
      <w:numFmt w:val="lowerLetter"/>
      <w:lvlText w:val="%5."/>
      <w:lvlJc w:val="left"/>
      <w:pPr>
        <w:ind w:left="3600" w:hanging="360"/>
      </w:pPr>
    </w:lvl>
    <w:lvl w:ilvl="5" w:tplc="BF1AB8E0" w:tentative="1">
      <w:start w:val="1"/>
      <w:numFmt w:val="lowerRoman"/>
      <w:lvlText w:val="%6."/>
      <w:lvlJc w:val="right"/>
      <w:pPr>
        <w:ind w:left="4320" w:hanging="180"/>
      </w:pPr>
    </w:lvl>
    <w:lvl w:ilvl="6" w:tplc="01FA4C5A" w:tentative="1">
      <w:start w:val="1"/>
      <w:numFmt w:val="decimal"/>
      <w:lvlText w:val="%7."/>
      <w:lvlJc w:val="left"/>
      <w:pPr>
        <w:ind w:left="5040" w:hanging="360"/>
      </w:pPr>
    </w:lvl>
    <w:lvl w:ilvl="7" w:tplc="A6989800" w:tentative="1">
      <w:start w:val="1"/>
      <w:numFmt w:val="lowerLetter"/>
      <w:lvlText w:val="%8."/>
      <w:lvlJc w:val="left"/>
      <w:pPr>
        <w:ind w:left="5760" w:hanging="360"/>
      </w:pPr>
    </w:lvl>
    <w:lvl w:ilvl="8" w:tplc="D38C37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 w15:restartNumberingAfterBreak="0">
    <w:nsid w:val="57454AB1"/>
    <w:multiLevelType w:val="multilevel"/>
    <w:tmpl w:val="56FC71F6"/>
    <w:numStyleLink w:val="LegalHeadings"/>
  </w:abstractNum>
  <w:abstractNum w:abstractNumId="14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5" w15:restartNumberingAfterBreak="0">
    <w:nsid w:val="63D526BA"/>
    <w:multiLevelType w:val="hybridMultilevel"/>
    <w:tmpl w:val="5CB60482"/>
    <w:lvl w:ilvl="0" w:tplc="12FA613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E642F6C" w:tentative="1">
      <w:start w:val="1"/>
      <w:numFmt w:val="lowerLetter"/>
      <w:lvlText w:val="%2."/>
      <w:lvlJc w:val="left"/>
      <w:pPr>
        <w:ind w:left="1080" w:hanging="360"/>
      </w:pPr>
    </w:lvl>
    <w:lvl w:ilvl="2" w:tplc="B7DE303C" w:tentative="1">
      <w:start w:val="1"/>
      <w:numFmt w:val="lowerRoman"/>
      <w:lvlText w:val="%3."/>
      <w:lvlJc w:val="right"/>
      <w:pPr>
        <w:ind w:left="1800" w:hanging="180"/>
      </w:pPr>
    </w:lvl>
    <w:lvl w:ilvl="3" w:tplc="F0DCBA82" w:tentative="1">
      <w:start w:val="1"/>
      <w:numFmt w:val="decimal"/>
      <w:lvlText w:val="%4."/>
      <w:lvlJc w:val="left"/>
      <w:pPr>
        <w:ind w:left="2520" w:hanging="360"/>
      </w:pPr>
    </w:lvl>
    <w:lvl w:ilvl="4" w:tplc="903AA484" w:tentative="1">
      <w:start w:val="1"/>
      <w:numFmt w:val="lowerLetter"/>
      <w:lvlText w:val="%5."/>
      <w:lvlJc w:val="left"/>
      <w:pPr>
        <w:ind w:left="3240" w:hanging="360"/>
      </w:pPr>
    </w:lvl>
    <w:lvl w:ilvl="5" w:tplc="ECAAC58A" w:tentative="1">
      <w:start w:val="1"/>
      <w:numFmt w:val="lowerRoman"/>
      <w:lvlText w:val="%6."/>
      <w:lvlJc w:val="right"/>
      <w:pPr>
        <w:ind w:left="3960" w:hanging="180"/>
      </w:pPr>
    </w:lvl>
    <w:lvl w:ilvl="6" w:tplc="D542D192" w:tentative="1">
      <w:start w:val="1"/>
      <w:numFmt w:val="decimal"/>
      <w:lvlText w:val="%7."/>
      <w:lvlJc w:val="left"/>
      <w:pPr>
        <w:ind w:left="4680" w:hanging="360"/>
      </w:pPr>
    </w:lvl>
    <w:lvl w:ilvl="7" w:tplc="4DB0BC3C" w:tentative="1">
      <w:start w:val="1"/>
      <w:numFmt w:val="lowerLetter"/>
      <w:lvlText w:val="%8."/>
      <w:lvlJc w:val="left"/>
      <w:pPr>
        <w:ind w:left="5400" w:hanging="360"/>
      </w:pPr>
    </w:lvl>
    <w:lvl w:ilvl="8" w:tplc="E5A212F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18720459">
    <w:abstractNumId w:val="9"/>
  </w:num>
  <w:num w:numId="2" w16cid:durableId="1689943446">
    <w:abstractNumId w:val="7"/>
  </w:num>
  <w:num w:numId="3" w16cid:durableId="1648393013">
    <w:abstractNumId w:val="6"/>
  </w:num>
  <w:num w:numId="4" w16cid:durableId="1960530141">
    <w:abstractNumId w:val="5"/>
  </w:num>
  <w:num w:numId="5" w16cid:durableId="2137068387">
    <w:abstractNumId w:val="4"/>
  </w:num>
  <w:num w:numId="6" w16cid:durableId="643197200">
    <w:abstractNumId w:val="14"/>
  </w:num>
  <w:num w:numId="7" w16cid:durableId="346837020">
    <w:abstractNumId w:val="13"/>
  </w:num>
  <w:num w:numId="8" w16cid:durableId="748498873">
    <w:abstractNumId w:val="12"/>
  </w:num>
  <w:num w:numId="9" w16cid:durableId="201676130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729360">
    <w:abstractNumId w:val="15"/>
  </w:num>
  <w:num w:numId="11" w16cid:durableId="1601328099">
    <w:abstractNumId w:val="8"/>
  </w:num>
  <w:num w:numId="12" w16cid:durableId="569072998">
    <w:abstractNumId w:val="3"/>
  </w:num>
  <w:num w:numId="13" w16cid:durableId="344284413">
    <w:abstractNumId w:val="2"/>
  </w:num>
  <w:num w:numId="14" w16cid:durableId="1967544723">
    <w:abstractNumId w:val="1"/>
  </w:num>
  <w:num w:numId="15" w16cid:durableId="1095899122">
    <w:abstractNumId w:val="0"/>
  </w:num>
  <w:num w:numId="16" w16cid:durableId="1495218341">
    <w:abstractNumId w:val="11"/>
  </w:num>
  <w:num w:numId="17" w16cid:durableId="249902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27F43"/>
    <w:rsid w:val="00037AC4"/>
    <w:rsid w:val="000423BF"/>
    <w:rsid w:val="00045DBA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005E3"/>
    <w:rsid w:val="00233408"/>
    <w:rsid w:val="0025124F"/>
    <w:rsid w:val="0027067B"/>
    <w:rsid w:val="00272C98"/>
    <w:rsid w:val="002A67C2"/>
    <w:rsid w:val="002B4D30"/>
    <w:rsid w:val="002C2634"/>
    <w:rsid w:val="002E57AB"/>
    <w:rsid w:val="00334D8B"/>
    <w:rsid w:val="0035602E"/>
    <w:rsid w:val="003572B4"/>
    <w:rsid w:val="003817C7"/>
    <w:rsid w:val="00395125"/>
    <w:rsid w:val="003E2958"/>
    <w:rsid w:val="00422B6F"/>
    <w:rsid w:val="00423377"/>
    <w:rsid w:val="00440016"/>
    <w:rsid w:val="00441372"/>
    <w:rsid w:val="00467032"/>
    <w:rsid w:val="0046754A"/>
    <w:rsid w:val="004B39D5"/>
    <w:rsid w:val="004D66D6"/>
    <w:rsid w:val="004E22A9"/>
    <w:rsid w:val="004E4B52"/>
    <w:rsid w:val="004F203A"/>
    <w:rsid w:val="005336B8"/>
    <w:rsid w:val="00547B5F"/>
    <w:rsid w:val="005B04B9"/>
    <w:rsid w:val="005B460B"/>
    <w:rsid w:val="005B68C7"/>
    <w:rsid w:val="005B690C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0AC6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54B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66A29"/>
    <w:rsid w:val="00C808FC"/>
    <w:rsid w:val="00C863EB"/>
    <w:rsid w:val="00CD7D97"/>
    <w:rsid w:val="00CE3EE6"/>
    <w:rsid w:val="00CE4BA1"/>
    <w:rsid w:val="00D000C7"/>
    <w:rsid w:val="00D52A9D"/>
    <w:rsid w:val="00D55AAD"/>
    <w:rsid w:val="00D64240"/>
    <w:rsid w:val="00D66911"/>
    <w:rsid w:val="00D747AE"/>
    <w:rsid w:val="00D76A9E"/>
    <w:rsid w:val="00D9226C"/>
    <w:rsid w:val="00DA20BD"/>
    <w:rsid w:val="00DB122C"/>
    <w:rsid w:val="00DD3BA1"/>
    <w:rsid w:val="00DE50DB"/>
    <w:rsid w:val="00DF476E"/>
    <w:rsid w:val="00DF6AE1"/>
    <w:rsid w:val="00E06B18"/>
    <w:rsid w:val="00E45A7D"/>
    <w:rsid w:val="00E46FD5"/>
    <w:rsid w:val="00E544BB"/>
    <w:rsid w:val="00E56545"/>
    <w:rsid w:val="00E64A48"/>
    <w:rsid w:val="00E74246"/>
    <w:rsid w:val="00EA4725"/>
    <w:rsid w:val="00EA5D4F"/>
    <w:rsid w:val="00EB6C56"/>
    <w:rsid w:val="00EC687E"/>
    <w:rsid w:val="00ED18CF"/>
    <w:rsid w:val="00ED54E0"/>
    <w:rsid w:val="00EE3CAF"/>
    <w:rsid w:val="00EF2394"/>
    <w:rsid w:val="00F17777"/>
    <w:rsid w:val="00F3021D"/>
    <w:rsid w:val="00F32397"/>
    <w:rsid w:val="00F33F2B"/>
    <w:rsid w:val="00F34EEA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4B0C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780A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fs.go.th/codex/pesticide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nbs.go.u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d7fdc8ba-9645-4811-aaff-a59e48c38e2e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F4512C5-5ED2-45F9-A8B9-A43A19485CD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1061</Words>
  <Characters>6096</Characters>
  <Application>Microsoft Office Word</Application>
  <DocSecurity>0</DocSecurity>
  <Lines>129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23</cp:revision>
  <dcterms:created xsi:type="dcterms:W3CDTF">2017-07-03T11:19:00Z</dcterms:created>
  <dcterms:modified xsi:type="dcterms:W3CDTF">2023-10-20T09:13:00Z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G/SPS/N/UGA/280</vt:lpwstr>
  </property>
  <property fmtid="{D5CDD505-2E9C-101B-9397-08002B2CF9AE}" pid="3" name="TitusGUID">
    <vt:lpwstr>d7fdc8ba-9645-4811-aaff-a59e48c38e2e</vt:lpwstr>
  </property>
  <property fmtid="{D5CDD505-2E9C-101B-9397-08002B2CF9AE}" pid="4" name="WTOCLASSIFICATION">
    <vt:lpwstr>WTO OFFICIAL</vt:lpwstr>
  </property>
</Properties>
</file>