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0CC6" w14:textId="77777777" w:rsidR="00EA4725" w:rsidRPr="00441372" w:rsidRDefault="00474CF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E54DF" w14:paraId="25AF97EB" w14:textId="77777777" w:rsidTr="00F3021D">
        <w:tc>
          <w:tcPr>
            <w:tcW w:w="707" w:type="dxa"/>
            <w:tcBorders>
              <w:bottom w:val="single" w:sz="6" w:space="0" w:color="auto"/>
            </w:tcBorders>
            <w:shd w:val="clear" w:color="auto" w:fill="auto"/>
          </w:tcPr>
          <w:p w14:paraId="58CAF1CD" w14:textId="77777777" w:rsidR="00EA4725" w:rsidRPr="00441372" w:rsidRDefault="00474CFB" w:rsidP="00441372">
            <w:pPr>
              <w:spacing w:before="120" w:after="120"/>
              <w:jc w:val="left"/>
            </w:pPr>
            <w:r w:rsidRPr="00441372">
              <w:rPr>
                <w:b/>
              </w:rPr>
              <w:t>1.</w:t>
            </w:r>
          </w:p>
        </w:tc>
        <w:tc>
          <w:tcPr>
            <w:tcW w:w="8320" w:type="dxa"/>
            <w:tcBorders>
              <w:bottom w:val="single" w:sz="6" w:space="0" w:color="auto"/>
            </w:tcBorders>
            <w:shd w:val="clear" w:color="auto" w:fill="auto"/>
          </w:tcPr>
          <w:p w14:paraId="7CAB388F" w14:textId="77777777" w:rsidR="00EA4725" w:rsidRPr="00441372" w:rsidRDefault="00474CFB" w:rsidP="00441372">
            <w:pPr>
              <w:spacing w:before="120" w:after="120"/>
            </w:pPr>
            <w:r w:rsidRPr="00441372">
              <w:rPr>
                <w:b/>
              </w:rPr>
              <w:t>Notifying Member:</w:t>
            </w:r>
            <w:r w:rsidRPr="0065690F">
              <w:t xml:space="preserve"> </w:t>
            </w:r>
            <w:r w:rsidRPr="0065690F">
              <w:rPr>
                <w:u w:val="single"/>
              </w:rPr>
              <w:t>UGANDA</w:t>
            </w:r>
          </w:p>
          <w:p w14:paraId="4FA5C627" w14:textId="77777777" w:rsidR="00EA4725" w:rsidRPr="00441372" w:rsidRDefault="00474CFB" w:rsidP="00441372">
            <w:pPr>
              <w:spacing w:after="120"/>
            </w:pPr>
            <w:r w:rsidRPr="00441372">
              <w:rPr>
                <w:b/>
                <w:bCs/>
              </w:rPr>
              <w:t>If applicable, name of local government involved:</w:t>
            </w:r>
            <w:r w:rsidRPr="0065690F">
              <w:rPr>
                <w:bCs/>
              </w:rPr>
              <w:t xml:space="preserve"> </w:t>
            </w:r>
          </w:p>
        </w:tc>
      </w:tr>
      <w:tr w:rsidR="008E54DF" w14:paraId="5D1115BD" w14:textId="77777777" w:rsidTr="00F3021D">
        <w:tc>
          <w:tcPr>
            <w:tcW w:w="707" w:type="dxa"/>
            <w:tcBorders>
              <w:top w:val="single" w:sz="6" w:space="0" w:color="auto"/>
              <w:bottom w:val="single" w:sz="6" w:space="0" w:color="auto"/>
            </w:tcBorders>
            <w:shd w:val="clear" w:color="auto" w:fill="auto"/>
          </w:tcPr>
          <w:p w14:paraId="5C63CC5D" w14:textId="77777777" w:rsidR="00EA4725" w:rsidRPr="00441372" w:rsidRDefault="00474CF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BA3FC40" w14:textId="77777777" w:rsidR="00EA4725" w:rsidRPr="00441372" w:rsidRDefault="00474CFB" w:rsidP="00441372">
            <w:pPr>
              <w:spacing w:before="120" w:after="120"/>
            </w:pPr>
            <w:r w:rsidRPr="00441372">
              <w:rPr>
                <w:b/>
              </w:rPr>
              <w:t>Agency responsible:</w:t>
            </w:r>
            <w:r w:rsidRPr="0065690F">
              <w:t xml:space="preserve"> Uganda National Bureau of Standards</w:t>
            </w:r>
          </w:p>
        </w:tc>
      </w:tr>
      <w:tr w:rsidR="008E54DF" w14:paraId="584437E9" w14:textId="77777777" w:rsidTr="00F3021D">
        <w:tc>
          <w:tcPr>
            <w:tcW w:w="707" w:type="dxa"/>
            <w:tcBorders>
              <w:top w:val="single" w:sz="6" w:space="0" w:color="auto"/>
              <w:bottom w:val="single" w:sz="6" w:space="0" w:color="auto"/>
            </w:tcBorders>
            <w:shd w:val="clear" w:color="auto" w:fill="auto"/>
          </w:tcPr>
          <w:p w14:paraId="737BE27A" w14:textId="77777777" w:rsidR="00EA4725" w:rsidRPr="00441372" w:rsidRDefault="00474CF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2AC54F5" w14:textId="77777777" w:rsidR="00EA4725" w:rsidRPr="00441372" w:rsidRDefault="00474CFB"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Other: (HS code(s): 07099); Vegetables and derived products (ICS</w:t>
            </w:r>
            <w:r>
              <w:t> </w:t>
            </w:r>
            <w:r w:rsidRPr="0065690F">
              <w:t>code(s): 67.080.20); African leafy vegetables</w:t>
            </w:r>
          </w:p>
        </w:tc>
      </w:tr>
      <w:tr w:rsidR="008E54DF" w14:paraId="7815088E" w14:textId="77777777" w:rsidTr="00F3021D">
        <w:tc>
          <w:tcPr>
            <w:tcW w:w="707" w:type="dxa"/>
            <w:tcBorders>
              <w:top w:val="single" w:sz="6" w:space="0" w:color="auto"/>
              <w:bottom w:val="single" w:sz="6" w:space="0" w:color="auto"/>
            </w:tcBorders>
            <w:shd w:val="clear" w:color="auto" w:fill="auto"/>
          </w:tcPr>
          <w:p w14:paraId="4C21B7B1" w14:textId="77777777" w:rsidR="00EA4725" w:rsidRPr="00441372" w:rsidRDefault="00474CF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490D72B" w14:textId="77777777" w:rsidR="00EA4725" w:rsidRPr="00441372" w:rsidRDefault="00474CFB" w:rsidP="00441372">
            <w:pPr>
              <w:spacing w:before="120" w:after="120"/>
              <w:rPr>
                <w:b/>
                <w:bCs/>
              </w:rPr>
            </w:pPr>
            <w:r w:rsidRPr="00441372">
              <w:rPr>
                <w:b/>
              </w:rPr>
              <w:t>Regions or countries likely to be affected, to the extent relevant or practicable</w:t>
            </w:r>
            <w:r w:rsidRPr="00441372">
              <w:rPr>
                <w:b/>
                <w:bCs/>
              </w:rPr>
              <w:t>:</w:t>
            </w:r>
          </w:p>
          <w:p w14:paraId="039B6C9C" w14:textId="77777777" w:rsidR="00EA4725" w:rsidRPr="00441372" w:rsidRDefault="00474CFB" w:rsidP="00441372">
            <w:pPr>
              <w:spacing w:after="120"/>
              <w:ind w:left="607" w:hanging="607"/>
              <w:rPr>
                <w:b/>
              </w:rPr>
            </w:pPr>
            <w:r w:rsidRPr="00441372">
              <w:rPr>
                <w:b/>
              </w:rPr>
              <w:t>[X]</w:t>
            </w:r>
            <w:r w:rsidRPr="00441372">
              <w:rPr>
                <w:b/>
              </w:rPr>
              <w:tab/>
              <w:t>All trading partners</w:t>
            </w:r>
            <w:r w:rsidRPr="0065690F">
              <w:t xml:space="preserve"> </w:t>
            </w:r>
          </w:p>
          <w:p w14:paraId="7CA243EE" w14:textId="77777777" w:rsidR="00EA4725" w:rsidRPr="00441372" w:rsidRDefault="00474CFB"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8E54DF" w14:paraId="6AC63087" w14:textId="77777777" w:rsidTr="00F3021D">
        <w:tc>
          <w:tcPr>
            <w:tcW w:w="707" w:type="dxa"/>
            <w:tcBorders>
              <w:top w:val="single" w:sz="6" w:space="0" w:color="auto"/>
              <w:bottom w:val="single" w:sz="6" w:space="0" w:color="auto"/>
            </w:tcBorders>
            <w:shd w:val="clear" w:color="auto" w:fill="auto"/>
          </w:tcPr>
          <w:p w14:paraId="59F61C9B" w14:textId="77777777" w:rsidR="00EA4725" w:rsidRPr="00441372" w:rsidRDefault="00474CF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1B44B3C" w14:textId="77777777" w:rsidR="00EA4725" w:rsidRPr="00441372" w:rsidRDefault="00474CFB" w:rsidP="00441372">
            <w:pPr>
              <w:spacing w:before="120" w:after="120"/>
            </w:pPr>
            <w:r w:rsidRPr="00441372">
              <w:rPr>
                <w:b/>
              </w:rPr>
              <w:t>Title of the notified document:</w:t>
            </w:r>
            <w:r w:rsidRPr="0065690F">
              <w:t xml:space="preserve"> DUS DARS 933:2024, African leafy vegetables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16</w:t>
            </w:r>
          </w:p>
          <w:p w14:paraId="0CB73057" w14:textId="77777777" w:rsidR="00EA4725" w:rsidRPr="00441372" w:rsidRDefault="00514F55" w:rsidP="00441372">
            <w:pPr>
              <w:spacing w:after="120"/>
            </w:pPr>
            <w:hyperlink r:id="rId8" w:tgtFrame="_blank" w:history="1">
              <w:r w:rsidR="00474CFB" w:rsidRPr="00441372">
                <w:rPr>
                  <w:color w:val="0000FF"/>
                  <w:u w:val="single"/>
                </w:rPr>
                <w:t>https://members.wto.org/crnattachments/2024/SPS/UGA/24_05216_00_e.pdf</w:t>
              </w:r>
            </w:hyperlink>
          </w:p>
        </w:tc>
      </w:tr>
      <w:tr w:rsidR="008E54DF" w:rsidRPr="00514F55" w14:paraId="5F825F90" w14:textId="77777777" w:rsidTr="00F3021D">
        <w:tc>
          <w:tcPr>
            <w:tcW w:w="707" w:type="dxa"/>
            <w:tcBorders>
              <w:top w:val="single" w:sz="6" w:space="0" w:color="auto"/>
              <w:bottom w:val="single" w:sz="6" w:space="0" w:color="auto"/>
            </w:tcBorders>
            <w:shd w:val="clear" w:color="auto" w:fill="auto"/>
          </w:tcPr>
          <w:p w14:paraId="50408A5A" w14:textId="77777777" w:rsidR="00EA4725" w:rsidRPr="00441372" w:rsidRDefault="00474CF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7087A55" w14:textId="77777777" w:rsidR="00EA4725" w:rsidRPr="00441372" w:rsidRDefault="00474CFB" w:rsidP="00441372">
            <w:pPr>
              <w:spacing w:before="120" w:after="120"/>
            </w:pPr>
            <w:r w:rsidRPr="00441372">
              <w:rPr>
                <w:b/>
              </w:rPr>
              <w:t>Description of content:</w:t>
            </w:r>
            <w:r w:rsidRPr="0065690F">
              <w:t xml:space="preserve"> This Draft Uganda Standard the requirements of African leafy vegetables of varieties (cultivars) grown from the following species to be supplied fresh to the consumer, African leafy vegetables for industrial processing being excluded:</w:t>
            </w:r>
          </w:p>
          <w:p w14:paraId="7B49EE56" w14:textId="77777777" w:rsidR="00294E5B" w:rsidRPr="0065690F" w:rsidRDefault="00474CFB" w:rsidP="009A0FF9">
            <w:pPr>
              <w:pStyle w:val="ListParagraph"/>
              <w:numPr>
                <w:ilvl w:val="0"/>
                <w:numId w:val="16"/>
              </w:numPr>
              <w:spacing w:before="120" w:after="120"/>
              <w:ind w:left="436" w:hanging="425"/>
            </w:pPr>
            <w:r w:rsidRPr="0065690F">
              <w:t>Amaranth leaves (</w:t>
            </w:r>
            <w:r w:rsidRPr="009A0FF9">
              <w:rPr>
                <w:i/>
                <w:iCs/>
              </w:rPr>
              <w:t>Amaranthus spp</w:t>
            </w:r>
            <w:r w:rsidRPr="0065690F">
              <w:t>.);</w:t>
            </w:r>
          </w:p>
          <w:p w14:paraId="5E4942D1" w14:textId="77777777" w:rsidR="00294E5B" w:rsidRPr="00474CFB" w:rsidRDefault="00474CFB" w:rsidP="009A0FF9">
            <w:pPr>
              <w:pStyle w:val="ListParagraph"/>
              <w:numPr>
                <w:ilvl w:val="0"/>
                <w:numId w:val="16"/>
              </w:numPr>
              <w:spacing w:before="120" w:after="120"/>
              <w:ind w:left="436" w:hanging="425"/>
              <w:rPr>
                <w:lang w:val="pt-BR"/>
              </w:rPr>
            </w:pPr>
            <w:r w:rsidRPr="00474CFB">
              <w:rPr>
                <w:lang w:val="pt-BR"/>
              </w:rPr>
              <w:t>African nightshades (</w:t>
            </w:r>
            <w:r w:rsidRPr="00474CFB">
              <w:rPr>
                <w:i/>
                <w:iCs/>
                <w:lang w:val="pt-BR"/>
              </w:rPr>
              <w:t>Solanum scabrum</w:t>
            </w:r>
            <w:r w:rsidRPr="00474CFB">
              <w:rPr>
                <w:lang w:val="pt-BR"/>
              </w:rPr>
              <w:t xml:space="preserve">, </w:t>
            </w:r>
            <w:r w:rsidRPr="00474CFB">
              <w:rPr>
                <w:i/>
                <w:iCs/>
                <w:lang w:val="pt-BR"/>
              </w:rPr>
              <w:t>S. americanum</w:t>
            </w:r>
            <w:r w:rsidRPr="00474CFB">
              <w:rPr>
                <w:lang w:val="pt-BR"/>
              </w:rPr>
              <w:t xml:space="preserve">, </w:t>
            </w:r>
            <w:r w:rsidRPr="00474CFB">
              <w:rPr>
                <w:i/>
                <w:iCs/>
                <w:lang w:val="pt-BR"/>
              </w:rPr>
              <w:t>S. villosum</w:t>
            </w:r>
            <w:r w:rsidRPr="00474CFB">
              <w:rPr>
                <w:lang w:val="pt-BR"/>
              </w:rPr>
              <w:t xml:space="preserve">, </w:t>
            </w:r>
            <w:r w:rsidRPr="00474CFB">
              <w:rPr>
                <w:i/>
                <w:iCs/>
                <w:lang w:val="pt-BR"/>
              </w:rPr>
              <w:t>Solanum retroflexum Dun</w:t>
            </w:r>
            <w:r w:rsidRPr="00474CFB">
              <w:rPr>
                <w:lang w:val="pt-BR"/>
              </w:rPr>
              <w:t>.);</w:t>
            </w:r>
          </w:p>
          <w:p w14:paraId="3B952338" w14:textId="77777777" w:rsidR="00294E5B" w:rsidRPr="0065690F" w:rsidRDefault="00474CFB" w:rsidP="009A0FF9">
            <w:pPr>
              <w:pStyle w:val="ListParagraph"/>
              <w:numPr>
                <w:ilvl w:val="0"/>
                <w:numId w:val="16"/>
              </w:numPr>
              <w:spacing w:before="120" w:after="120"/>
              <w:ind w:left="436" w:hanging="425"/>
            </w:pPr>
            <w:r w:rsidRPr="0065690F">
              <w:t>African cabbage / Spider plant (</w:t>
            </w:r>
            <w:r w:rsidRPr="009A0FF9">
              <w:rPr>
                <w:i/>
                <w:iCs/>
              </w:rPr>
              <w:t>Cleome gynandra L</w:t>
            </w:r>
            <w:r w:rsidRPr="0065690F">
              <w:t>.);</w:t>
            </w:r>
          </w:p>
          <w:p w14:paraId="6374E645" w14:textId="77777777" w:rsidR="00294E5B" w:rsidRPr="0065690F" w:rsidRDefault="00474CFB" w:rsidP="009A0FF9">
            <w:pPr>
              <w:pStyle w:val="ListParagraph"/>
              <w:numPr>
                <w:ilvl w:val="0"/>
                <w:numId w:val="16"/>
              </w:numPr>
              <w:spacing w:before="120" w:after="120"/>
              <w:ind w:left="436" w:hanging="425"/>
            </w:pPr>
            <w:r w:rsidRPr="0065690F">
              <w:t>Leaves of cowpeas (</w:t>
            </w:r>
            <w:r w:rsidRPr="009A0FF9">
              <w:rPr>
                <w:i/>
                <w:iCs/>
              </w:rPr>
              <w:t>Vigna unguiculata(L.) Walp</w:t>
            </w:r>
            <w:r w:rsidRPr="0065690F">
              <w:t>.);</w:t>
            </w:r>
          </w:p>
          <w:p w14:paraId="16B2D77C" w14:textId="77777777" w:rsidR="00294E5B" w:rsidRPr="0065690F" w:rsidRDefault="00474CFB" w:rsidP="009A0FF9">
            <w:pPr>
              <w:pStyle w:val="ListParagraph"/>
              <w:numPr>
                <w:ilvl w:val="0"/>
                <w:numId w:val="16"/>
              </w:numPr>
              <w:spacing w:before="120" w:after="120"/>
              <w:ind w:left="436" w:hanging="425"/>
            </w:pPr>
            <w:r w:rsidRPr="0065690F">
              <w:t>Blackjack (</w:t>
            </w:r>
            <w:r w:rsidRPr="009A0FF9">
              <w:rPr>
                <w:i/>
                <w:iCs/>
              </w:rPr>
              <w:t>Biddens pilosa</w:t>
            </w:r>
            <w:r w:rsidRPr="0065690F">
              <w:t xml:space="preserve">, </w:t>
            </w:r>
            <w:r w:rsidRPr="009A0FF9">
              <w:rPr>
                <w:i/>
                <w:iCs/>
              </w:rPr>
              <w:t>B. Biternata</w:t>
            </w:r>
            <w:r w:rsidRPr="0065690F">
              <w:t>);</w:t>
            </w:r>
          </w:p>
          <w:p w14:paraId="66017188" w14:textId="77777777" w:rsidR="00294E5B" w:rsidRPr="0065690F" w:rsidRDefault="00474CFB" w:rsidP="009A0FF9">
            <w:pPr>
              <w:pStyle w:val="ListParagraph"/>
              <w:numPr>
                <w:ilvl w:val="0"/>
                <w:numId w:val="16"/>
              </w:numPr>
              <w:spacing w:before="120" w:after="120"/>
              <w:ind w:left="436" w:hanging="425"/>
            </w:pPr>
            <w:r w:rsidRPr="0065690F">
              <w:t xml:space="preserve">Jute leaves (Jew's Mallow) (Mallow leaves) </w:t>
            </w:r>
            <w:r w:rsidRPr="009A0FF9">
              <w:rPr>
                <w:i/>
                <w:iCs/>
              </w:rPr>
              <w:t>Corchorus tridens</w:t>
            </w:r>
            <w:r w:rsidRPr="0065690F">
              <w:t>;</w:t>
            </w:r>
          </w:p>
          <w:p w14:paraId="606D652A" w14:textId="77777777" w:rsidR="00294E5B" w:rsidRPr="0065690F" w:rsidRDefault="00474CFB" w:rsidP="009A0FF9">
            <w:pPr>
              <w:pStyle w:val="ListParagraph"/>
              <w:numPr>
                <w:ilvl w:val="0"/>
                <w:numId w:val="16"/>
              </w:numPr>
              <w:spacing w:before="120" w:after="120"/>
              <w:ind w:left="436" w:hanging="425"/>
            </w:pPr>
            <w:r w:rsidRPr="0065690F">
              <w:t>Lamb's quarter (</w:t>
            </w:r>
            <w:r w:rsidRPr="009A0FF9">
              <w:rPr>
                <w:i/>
                <w:iCs/>
              </w:rPr>
              <w:t>Chenopodium album L</w:t>
            </w:r>
            <w:r w:rsidRPr="0065690F">
              <w:t>.);</w:t>
            </w:r>
          </w:p>
          <w:p w14:paraId="5FCEF8A3" w14:textId="77777777" w:rsidR="00294E5B" w:rsidRPr="0065690F" w:rsidRDefault="00474CFB" w:rsidP="009A0FF9">
            <w:pPr>
              <w:pStyle w:val="ListParagraph"/>
              <w:numPr>
                <w:ilvl w:val="0"/>
                <w:numId w:val="16"/>
              </w:numPr>
              <w:spacing w:before="120" w:after="120"/>
              <w:ind w:left="436" w:hanging="425"/>
            </w:pPr>
            <w:r w:rsidRPr="0065690F">
              <w:t>Tackweed (</w:t>
            </w:r>
            <w:r w:rsidRPr="009A0FF9">
              <w:rPr>
                <w:i/>
                <w:iCs/>
              </w:rPr>
              <w:t>Tribulus terrestris</w:t>
            </w:r>
            <w:r w:rsidRPr="0065690F">
              <w:t>);</w:t>
            </w:r>
          </w:p>
          <w:p w14:paraId="22257323" w14:textId="77777777" w:rsidR="00294E5B" w:rsidRPr="0065690F" w:rsidRDefault="00474CFB" w:rsidP="009A0FF9">
            <w:pPr>
              <w:pStyle w:val="ListParagraph"/>
              <w:numPr>
                <w:ilvl w:val="0"/>
                <w:numId w:val="16"/>
              </w:numPr>
              <w:spacing w:before="120" w:after="120"/>
              <w:ind w:left="436" w:hanging="425"/>
            </w:pPr>
            <w:r w:rsidRPr="0065690F">
              <w:t>Pumpkin leaves (</w:t>
            </w:r>
            <w:r w:rsidRPr="009A0FF9">
              <w:rPr>
                <w:i/>
                <w:iCs/>
              </w:rPr>
              <w:t>Cucurbita maxima</w:t>
            </w:r>
            <w:r w:rsidRPr="0065690F">
              <w:t>); and</w:t>
            </w:r>
          </w:p>
          <w:p w14:paraId="11BECB1A" w14:textId="77777777" w:rsidR="00294E5B" w:rsidRPr="009A0FF9" w:rsidRDefault="00474CFB" w:rsidP="009A0FF9">
            <w:pPr>
              <w:pStyle w:val="ListParagraph"/>
              <w:numPr>
                <w:ilvl w:val="0"/>
                <w:numId w:val="16"/>
              </w:numPr>
              <w:spacing w:before="120" w:after="120"/>
              <w:ind w:left="436" w:hanging="425"/>
              <w:rPr>
                <w:lang w:val="es-ES"/>
              </w:rPr>
            </w:pPr>
            <w:r w:rsidRPr="009A0FF9">
              <w:rPr>
                <w:lang w:val="es-ES"/>
              </w:rPr>
              <w:t>African spinach (</w:t>
            </w:r>
            <w:r w:rsidRPr="009A0FF9">
              <w:rPr>
                <w:i/>
                <w:iCs/>
                <w:lang w:val="es-ES"/>
              </w:rPr>
              <w:t>Basella alba L</w:t>
            </w:r>
            <w:r w:rsidRPr="009A0FF9">
              <w:rPr>
                <w:lang w:val="es-ES"/>
              </w:rPr>
              <w:t>.)</w:t>
            </w:r>
          </w:p>
        </w:tc>
      </w:tr>
      <w:tr w:rsidR="008E54DF" w14:paraId="605547E4" w14:textId="77777777" w:rsidTr="00F3021D">
        <w:tc>
          <w:tcPr>
            <w:tcW w:w="707" w:type="dxa"/>
            <w:tcBorders>
              <w:top w:val="single" w:sz="6" w:space="0" w:color="auto"/>
              <w:bottom w:val="single" w:sz="6" w:space="0" w:color="auto"/>
            </w:tcBorders>
            <w:shd w:val="clear" w:color="auto" w:fill="auto"/>
          </w:tcPr>
          <w:p w14:paraId="2798FD37" w14:textId="77777777" w:rsidR="00EA4725" w:rsidRPr="00441372" w:rsidRDefault="00474CF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3370205" w14:textId="77777777" w:rsidR="00EA4725" w:rsidRPr="00441372" w:rsidRDefault="00474CFB"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8E54DF" w14:paraId="174D7CDB" w14:textId="77777777" w:rsidTr="00F3021D">
        <w:tc>
          <w:tcPr>
            <w:tcW w:w="707" w:type="dxa"/>
            <w:tcBorders>
              <w:top w:val="single" w:sz="6" w:space="0" w:color="auto"/>
              <w:bottom w:val="single" w:sz="6" w:space="0" w:color="auto"/>
            </w:tcBorders>
            <w:shd w:val="clear" w:color="auto" w:fill="auto"/>
          </w:tcPr>
          <w:p w14:paraId="42B3DA02" w14:textId="77777777" w:rsidR="00EA4725" w:rsidRPr="00441372" w:rsidRDefault="00474CFB" w:rsidP="009A0FF9">
            <w:pPr>
              <w:keepNext/>
              <w:keepLines/>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08BF52F3" w14:textId="77777777" w:rsidR="00EA4725" w:rsidRPr="00441372" w:rsidRDefault="00474CFB" w:rsidP="009A0FF9">
            <w:pPr>
              <w:keepNext/>
              <w:keepLines/>
              <w:spacing w:before="120" w:after="120"/>
            </w:pPr>
            <w:r w:rsidRPr="00441372">
              <w:rPr>
                <w:b/>
              </w:rPr>
              <w:t>Is there a relevant international standard? If so, identify the standard:</w:t>
            </w:r>
          </w:p>
          <w:p w14:paraId="2EDDEE0C" w14:textId="77777777" w:rsidR="00EA4725" w:rsidRPr="00441372" w:rsidRDefault="00474CFB" w:rsidP="009A0FF9">
            <w:pPr>
              <w:keepNext/>
              <w:keepLines/>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13021DED" w14:textId="77777777" w:rsidR="00EA4725" w:rsidRPr="00441372" w:rsidRDefault="00474CFB" w:rsidP="009A0FF9">
            <w:pPr>
              <w:keepNext/>
              <w:keepLines/>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5342BF39" w14:textId="77777777" w:rsidR="00EA4725" w:rsidRPr="00441372" w:rsidRDefault="00474CFB" w:rsidP="009A0FF9">
            <w:pPr>
              <w:keepNext/>
              <w:keepLines/>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42AEDB67" w14:textId="77777777" w:rsidR="00EA4725" w:rsidRPr="00441372" w:rsidRDefault="00474CFB" w:rsidP="009A0FF9">
            <w:pPr>
              <w:keepNext/>
              <w:keepLines/>
              <w:spacing w:after="120"/>
              <w:ind w:left="720" w:hanging="720"/>
              <w:rPr>
                <w:b/>
              </w:rPr>
            </w:pPr>
            <w:r w:rsidRPr="00441372">
              <w:rPr>
                <w:b/>
              </w:rPr>
              <w:t>[X]</w:t>
            </w:r>
            <w:r w:rsidRPr="00441372">
              <w:rPr>
                <w:b/>
              </w:rPr>
              <w:tab/>
              <w:t>None</w:t>
            </w:r>
          </w:p>
          <w:p w14:paraId="4923D542" w14:textId="77777777" w:rsidR="00EA4725" w:rsidRPr="00441372" w:rsidRDefault="00474CFB" w:rsidP="009A0FF9">
            <w:pPr>
              <w:keepNext/>
              <w:keepLines/>
              <w:spacing w:after="120"/>
              <w:rPr>
                <w:b/>
              </w:rPr>
            </w:pPr>
            <w:r w:rsidRPr="00441372">
              <w:rPr>
                <w:b/>
              </w:rPr>
              <w:t xml:space="preserve">Does this proposed regulation conform to the relevant international standard? </w:t>
            </w:r>
          </w:p>
          <w:p w14:paraId="7EB932D1" w14:textId="77777777" w:rsidR="00EA4725" w:rsidRPr="00441372" w:rsidRDefault="00474CFB" w:rsidP="009A0FF9">
            <w:pPr>
              <w:keepNext/>
              <w:keepLines/>
              <w:spacing w:after="120"/>
              <w:rPr>
                <w:b/>
              </w:rPr>
            </w:pPr>
            <w:r w:rsidRPr="00441372">
              <w:rPr>
                <w:b/>
              </w:rPr>
              <w:t>[ ] Yes   [ ] No</w:t>
            </w:r>
          </w:p>
          <w:p w14:paraId="21DF8712" w14:textId="77777777" w:rsidR="00EA4725" w:rsidRPr="00441372" w:rsidRDefault="00474CFB" w:rsidP="009A0FF9">
            <w:pPr>
              <w:keepNext/>
              <w:keepLines/>
              <w:spacing w:after="120"/>
            </w:pPr>
            <w:r w:rsidRPr="00441372">
              <w:rPr>
                <w:b/>
              </w:rPr>
              <w:t>If no, describe, whenever possible, how and why it deviates from the international standard:</w:t>
            </w:r>
            <w:r w:rsidRPr="0065690F">
              <w:t xml:space="preserve"> </w:t>
            </w:r>
          </w:p>
        </w:tc>
      </w:tr>
      <w:tr w:rsidR="008E54DF" w14:paraId="4386E50F" w14:textId="77777777" w:rsidTr="00F3021D">
        <w:tc>
          <w:tcPr>
            <w:tcW w:w="707" w:type="dxa"/>
            <w:tcBorders>
              <w:top w:val="single" w:sz="6" w:space="0" w:color="auto"/>
              <w:bottom w:val="single" w:sz="6" w:space="0" w:color="auto"/>
            </w:tcBorders>
            <w:shd w:val="clear" w:color="auto" w:fill="auto"/>
          </w:tcPr>
          <w:p w14:paraId="12BBA3B2" w14:textId="77777777" w:rsidR="00EA4725" w:rsidRPr="00441372" w:rsidRDefault="00474CF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38397BD" w14:textId="77777777" w:rsidR="009A0FF9" w:rsidRDefault="00474CFB" w:rsidP="00441372">
            <w:pPr>
              <w:spacing w:before="120"/>
            </w:pPr>
            <w:r w:rsidRPr="00441372">
              <w:rPr>
                <w:b/>
              </w:rPr>
              <w:t>Other relevant documents and language(s) in which these are available:</w:t>
            </w:r>
            <w:r w:rsidRPr="0065690F">
              <w:t xml:space="preserve"> </w:t>
            </w:r>
          </w:p>
          <w:p w14:paraId="2A6110B8" w14:textId="77777777" w:rsidR="00EA4725" w:rsidRPr="00441372" w:rsidRDefault="00474CFB" w:rsidP="009A0FF9">
            <w:pPr>
              <w:pStyle w:val="ListParagraph"/>
              <w:numPr>
                <w:ilvl w:val="0"/>
                <w:numId w:val="18"/>
              </w:numPr>
              <w:ind w:left="294" w:hanging="283"/>
            </w:pPr>
            <w:r w:rsidRPr="0065690F">
              <w:t>ARS 53, General principles of food hygiene — Code of practice</w:t>
            </w:r>
          </w:p>
          <w:p w14:paraId="68CB1B43" w14:textId="77777777" w:rsidR="00294E5B" w:rsidRPr="0065690F" w:rsidRDefault="00474CFB" w:rsidP="009A0FF9">
            <w:pPr>
              <w:pStyle w:val="ListParagraph"/>
              <w:numPr>
                <w:ilvl w:val="0"/>
                <w:numId w:val="18"/>
              </w:numPr>
              <w:ind w:left="294" w:hanging="283"/>
            </w:pPr>
            <w:r w:rsidRPr="0065690F">
              <w:t>ARS 56, Prepackaged foods — Labelling</w:t>
            </w:r>
          </w:p>
          <w:p w14:paraId="52E1D0ED" w14:textId="77777777" w:rsidR="00294E5B" w:rsidRPr="0065690F" w:rsidRDefault="00474CFB" w:rsidP="009A0FF9">
            <w:pPr>
              <w:pStyle w:val="ListParagraph"/>
              <w:numPr>
                <w:ilvl w:val="0"/>
                <w:numId w:val="18"/>
              </w:numPr>
              <w:ind w:left="294" w:hanging="283"/>
            </w:pPr>
            <w:r w:rsidRPr="0065690F">
              <w:t>CAC/GL 21, Principles for the establishment and application of microbiological criteria for foods</w:t>
            </w:r>
          </w:p>
          <w:p w14:paraId="3C18EA0A" w14:textId="77777777" w:rsidR="00294E5B" w:rsidRPr="0065690F" w:rsidRDefault="00474CFB" w:rsidP="009A0FF9">
            <w:pPr>
              <w:pStyle w:val="ListParagraph"/>
              <w:numPr>
                <w:ilvl w:val="0"/>
                <w:numId w:val="18"/>
              </w:numPr>
              <w:ind w:left="294" w:hanging="283"/>
            </w:pPr>
            <w:r w:rsidRPr="0065690F">
              <w:t>CAC/RCP 44, Recommended international code of practice for the packaging and transport of tropical fresh fruits and vegetables</w:t>
            </w:r>
          </w:p>
          <w:p w14:paraId="22D76896" w14:textId="77777777" w:rsidR="00294E5B" w:rsidRPr="0065690F" w:rsidRDefault="00474CFB" w:rsidP="009A0FF9">
            <w:pPr>
              <w:pStyle w:val="ListParagraph"/>
              <w:numPr>
                <w:ilvl w:val="0"/>
                <w:numId w:val="18"/>
              </w:numPr>
              <w:ind w:left="294" w:hanging="283"/>
            </w:pPr>
            <w:r w:rsidRPr="0065690F">
              <w:t>CAC/RCP 53, Code of hygienic practice for fresh fruits and vegetables</w:t>
            </w:r>
          </w:p>
          <w:p w14:paraId="3CD40BFF" w14:textId="77777777" w:rsidR="00294E5B" w:rsidRPr="0065690F" w:rsidRDefault="00474CFB" w:rsidP="009A0FF9">
            <w:pPr>
              <w:pStyle w:val="ListParagraph"/>
              <w:numPr>
                <w:ilvl w:val="0"/>
                <w:numId w:val="18"/>
              </w:numPr>
              <w:ind w:left="294" w:hanging="283"/>
            </w:pPr>
            <w:r w:rsidRPr="0065690F">
              <w:t>CODEX STAN 193, Codex general standard for contaminants and toxins in food and feed</w:t>
            </w:r>
          </w:p>
          <w:p w14:paraId="2DDD16BF" w14:textId="77777777" w:rsidR="00294E5B" w:rsidRPr="0065690F" w:rsidRDefault="00474CFB" w:rsidP="009A0FF9">
            <w:pPr>
              <w:pStyle w:val="ListParagraph"/>
              <w:numPr>
                <w:ilvl w:val="0"/>
                <w:numId w:val="18"/>
              </w:numPr>
              <w:ind w:left="294" w:hanging="283"/>
            </w:pPr>
            <w:r w:rsidRPr="0065690F">
              <w:t>ISO 874, Fresh fruits and vegetables — Sampling</w:t>
            </w:r>
          </w:p>
          <w:p w14:paraId="15BE6073" w14:textId="77777777" w:rsidR="00294E5B" w:rsidRPr="0065690F" w:rsidRDefault="00474CFB" w:rsidP="009A0FF9">
            <w:pPr>
              <w:pStyle w:val="ListParagraph"/>
              <w:numPr>
                <w:ilvl w:val="0"/>
                <w:numId w:val="18"/>
              </w:numPr>
              <w:spacing w:after="120"/>
              <w:ind w:left="294" w:hanging="283"/>
            </w:pPr>
            <w:r w:rsidRPr="0065690F">
              <w:t>Uganda Gazette</w:t>
            </w:r>
            <w:r>
              <w:t xml:space="preserve"> </w:t>
            </w:r>
            <w:r w:rsidRPr="009A0FF9">
              <w:rPr>
                <w:bCs/>
              </w:rPr>
              <w:t>(available in English)</w:t>
            </w:r>
          </w:p>
        </w:tc>
      </w:tr>
      <w:tr w:rsidR="008E54DF" w14:paraId="283B7A25" w14:textId="77777777" w:rsidTr="00F3021D">
        <w:tc>
          <w:tcPr>
            <w:tcW w:w="707" w:type="dxa"/>
            <w:tcBorders>
              <w:top w:val="single" w:sz="6" w:space="0" w:color="auto"/>
              <w:bottom w:val="single" w:sz="6" w:space="0" w:color="auto"/>
            </w:tcBorders>
            <w:shd w:val="clear" w:color="auto" w:fill="auto"/>
          </w:tcPr>
          <w:p w14:paraId="290E3CA7" w14:textId="77777777" w:rsidR="00EA4725" w:rsidRPr="00441372" w:rsidRDefault="00474CF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239A218" w14:textId="77777777" w:rsidR="00EA4725" w:rsidRPr="00441372" w:rsidRDefault="00474CFB"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180C3AE1" w14:textId="77777777" w:rsidR="00EA4725" w:rsidRPr="00441372" w:rsidRDefault="00474CFB"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8E54DF" w14:paraId="42E42B79" w14:textId="77777777" w:rsidTr="00F3021D">
        <w:tc>
          <w:tcPr>
            <w:tcW w:w="707" w:type="dxa"/>
            <w:tcBorders>
              <w:top w:val="single" w:sz="6" w:space="0" w:color="auto"/>
              <w:bottom w:val="single" w:sz="6" w:space="0" w:color="auto"/>
            </w:tcBorders>
            <w:shd w:val="clear" w:color="auto" w:fill="auto"/>
          </w:tcPr>
          <w:p w14:paraId="0CC99DF5" w14:textId="77777777" w:rsidR="00EA4725" w:rsidRPr="00441372" w:rsidRDefault="00474CF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DBD828B" w14:textId="77777777" w:rsidR="00EA4725" w:rsidRPr="00441372" w:rsidRDefault="00474CFB"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5A45CD5C" w14:textId="77777777" w:rsidR="00EA4725" w:rsidRPr="00441372" w:rsidRDefault="00474CFB" w:rsidP="00441372">
            <w:pPr>
              <w:spacing w:after="120"/>
              <w:ind w:left="607" w:hanging="607"/>
              <w:rPr>
                <w:b/>
              </w:rPr>
            </w:pPr>
            <w:r w:rsidRPr="00441372">
              <w:rPr>
                <w:b/>
              </w:rPr>
              <w:t>[X]</w:t>
            </w:r>
            <w:r w:rsidRPr="00441372">
              <w:rPr>
                <w:b/>
              </w:rPr>
              <w:tab/>
              <w:t>Trade facilitating measure</w:t>
            </w:r>
            <w:r w:rsidRPr="0065690F">
              <w:t xml:space="preserve"> </w:t>
            </w:r>
          </w:p>
        </w:tc>
      </w:tr>
      <w:tr w:rsidR="008E54DF" w14:paraId="2514D1A2" w14:textId="77777777" w:rsidTr="00F3021D">
        <w:tc>
          <w:tcPr>
            <w:tcW w:w="707" w:type="dxa"/>
            <w:tcBorders>
              <w:top w:val="single" w:sz="6" w:space="0" w:color="auto"/>
              <w:bottom w:val="single" w:sz="6" w:space="0" w:color="auto"/>
            </w:tcBorders>
            <w:shd w:val="clear" w:color="auto" w:fill="auto"/>
          </w:tcPr>
          <w:p w14:paraId="46648DC2" w14:textId="77777777" w:rsidR="00EA4725" w:rsidRPr="00441372" w:rsidRDefault="00474CF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A9F2C49" w14:textId="77777777" w:rsidR="00EA4725" w:rsidRPr="00441372" w:rsidRDefault="00474CFB"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11 October 2024</w:t>
            </w:r>
          </w:p>
          <w:p w14:paraId="6772BA11" w14:textId="77777777" w:rsidR="00EA4725" w:rsidRPr="00441372" w:rsidRDefault="00474CFB"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37591E4E" w14:textId="77777777" w:rsidR="00294E5B" w:rsidRPr="0065690F" w:rsidRDefault="00474CFB" w:rsidP="00441372">
            <w:r w:rsidRPr="0065690F">
              <w:t>Uganda National Bureau of Standards</w:t>
            </w:r>
          </w:p>
          <w:p w14:paraId="70EC6109" w14:textId="77777777" w:rsidR="00294E5B" w:rsidRPr="0065690F" w:rsidRDefault="00474CFB" w:rsidP="00441372">
            <w:r w:rsidRPr="0065690F">
              <w:t>Plot 2-12 ByPass Link, Bweyogerere Industrial and Business Park</w:t>
            </w:r>
          </w:p>
          <w:p w14:paraId="37539A25" w14:textId="77777777" w:rsidR="00294E5B" w:rsidRPr="00474CFB" w:rsidRDefault="00474CFB" w:rsidP="00441372">
            <w:pPr>
              <w:rPr>
                <w:lang w:val="pt-BR"/>
              </w:rPr>
            </w:pPr>
            <w:r w:rsidRPr="00474CFB">
              <w:rPr>
                <w:lang w:val="pt-BR"/>
              </w:rPr>
              <w:t>P.O. Box 6329</w:t>
            </w:r>
          </w:p>
          <w:p w14:paraId="1D4D4B4B" w14:textId="77777777" w:rsidR="00294E5B" w:rsidRPr="00474CFB" w:rsidRDefault="00474CFB" w:rsidP="00441372">
            <w:pPr>
              <w:rPr>
                <w:lang w:val="pt-BR"/>
              </w:rPr>
            </w:pPr>
            <w:r w:rsidRPr="00474CFB">
              <w:rPr>
                <w:lang w:val="pt-BR"/>
              </w:rPr>
              <w:t>Kampala, Uganda</w:t>
            </w:r>
          </w:p>
          <w:p w14:paraId="394E4B85" w14:textId="77777777" w:rsidR="00294E5B" w:rsidRPr="00474CFB" w:rsidRDefault="00474CFB" w:rsidP="00441372">
            <w:pPr>
              <w:rPr>
                <w:lang w:val="pt-BR"/>
              </w:rPr>
            </w:pPr>
            <w:r w:rsidRPr="00474CFB">
              <w:rPr>
                <w:lang w:val="pt-BR"/>
              </w:rPr>
              <w:t>Tel: +(256) 4 1733 3250/1/2</w:t>
            </w:r>
          </w:p>
          <w:p w14:paraId="0BB40DE7" w14:textId="77777777" w:rsidR="00294E5B" w:rsidRPr="00474CFB" w:rsidRDefault="00474CFB" w:rsidP="00441372">
            <w:pPr>
              <w:rPr>
                <w:lang w:val="pt-BR"/>
              </w:rPr>
            </w:pPr>
            <w:r w:rsidRPr="00474CFB">
              <w:rPr>
                <w:lang w:val="pt-BR"/>
              </w:rPr>
              <w:t>Fax: +(256) 4 1428 6123</w:t>
            </w:r>
          </w:p>
          <w:p w14:paraId="15860F91" w14:textId="77777777" w:rsidR="00294E5B" w:rsidRPr="00474CFB" w:rsidRDefault="00474CFB" w:rsidP="00441372">
            <w:pPr>
              <w:rPr>
                <w:lang w:val="pt-BR"/>
              </w:rPr>
            </w:pPr>
            <w:r w:rsidRPr="00474CFB">
              <w:rPr>
                <w:lang w:val="pt-BR"/>
              </w:rPr>
              <w:t xml:space="preserve">E-mail: </w:t>
            </w:r>
            <w:hyperlink r:id="rId9" w:history="1">
              <w:r w:rsidRPr="00474CFB">
                <w:rPr>
                  <w:color w:val="0000FF"/>
                  <w:u w:val="single"/>
                  <w:lang w:val="pt-BR"/>
                </w:rPr>
                <w:t>info@unbs.go.ug</w:t>
              </w:r>
            </w:hyperlink>
          </w:p>
          <w:p w14:paraId="530FED70" w14:textId="77777777" w:rsidR="00294E5B" w:rsidRPr="0065690F" w:rsidRDefault="00474CFB" w:rsidP="00441372">
            <w:pPr>
              <w:spacing w:after="120"/>
            </w:pPr>
            <w:r w:rsidRPr="0065690F">
              <w:t xml:space="preserve">Website: </w:t>
            </w:r>
            <w:hyperlink r:id="rId10" w:tgtFrame="_blank" w:history="1">
              <w:r w:rsidRPr="0065690F">
                <w:rPr>
                  <w:color w:val="0000FF"/>
                  <w:u w:val="single"/>
                </w:rPr>
                <w:t>https://www.unbs.go.ug</w:t>
              </w:r>
            </w:hyperlink>
          </w:p>
        </w:tc>
      </w:tr>
      <w:tr w:rsidR="008E54DF" w14:paraId="4452C7F8" w14:textId="77777777" w:rsidTr="00F3021D">
        <w:tc>
          <w:tcPr>
            <w:tcW w:w="707" w:type="dxa"/>
            <w:tcBorders>
              <w:top w:val="single" w:sz="6" w:space="0" w:color="auto"/>
            </w:tcBorders>
            <w:shd w:val="clear" w:color="auto" w:fill="auto"/>
          </w:tcPr>
          <w:p w14:paraId="2ABAF591" w14:textId="77777777" w:rsidR="00EA4725" w:rsidRPr="00441372" w:rsidRDefault="00474CFB"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616B7A9D" w14:textId="77777777" w:rsidR="00EA4725" w:rsidRPr="00441372" w:rsidRDefault="00474CFB"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734BC90D" w14:textId="77777777" w:rsidR="00EA4725" w:rsidRPr="0065690F" w:rsidRDefault="00474CFB" w:rsidP="00F3021D">
            <w:pPr>
              <w:keepNext/>
              <w:keepLines/>
              <w:rPr>
                <w:bCs/>
              </w:rPr>
            </w:pPr>
            <w:r w:rsidRPr="0065690F">
              <w:rPr>
                <w:bCs/>
              </w:rPr>
              <w:t>Uganda National Bureau of Standards</w:t>
            </w:r>
          </w:p>
          <w:p w14:paraId="3D6CE6C4" w14:textId="77777777" w:rsidR="00EA4725" w:rsidRPr="0065690F" w:rsidRDefault="00474CFB" w:rsidP="00F3021D">
            <w:pPr>
              <w:keepNext/>
              <w:keepLines/>
              <w:rPr>
                <w:bCs/>
              </w:rPr>
            </w:pPr>
            <w:r w:rsidRPr="0065690F">
              <w:rPr>
                <w:bCs/>
              </w:rPr>
              <w:t>Plot 2-12 ByPass Link, Bweyogerere Industrial and Business Park</w:t>
            </w:r>
          </w:p>
          <w:p w14:paraId="15DDCE8A" w14:textId="77777777" w:rsidR="00EA4725" w:rsidRPr="00474CFB" w:rsidRDefault="00474CFB" w:rsidP="00F3021D">
            <w:pPr>
              <w:keepNext/>
              <w:keepLines/>
              <w:rPr>
                <w:bCs/>
                <w:lang w:val="pt-BR"/>
              </w:rPr>
            </w:pPr>
            <w:r w:rsidRPr="00474CFB">
              <w:rPr>
                <w:bCs/>
                <w:lang w:val="pt-BR"/>
              </w:rPr>
              <w:t>P.O. Box 6329</w:t>
            </w:r>
          </w:p>
          <w:p w14:paraId="794935BB" w14:textId="77777777" w:rsidR="00EA4725" w:rsidRPr="00474CFB" w:rsidRDefault="00474CFB" w:rsidP="00F3021D">
            <w:pPr>
              <w:keepNext/>
              <w:keepLines/>
              <w:rPr>
                <w:bCs/>
                <w:lang w:val="pt-BR"/>
              </w:rPr>
            </w:pPr>
            <w:r w:rsidRPr="00474CFB">
              <w:rPr>
                <w:bCs/>
                <w:lang w:val="pt-BR"/>
              </w:rPr>
              <w:t>Kampala, Uganda</w:t>
            </w:r>
          </w:p>
          <w:p w14:paraId="089F5095" w14:textId="77777777" w:rsidR="00EA4725" w:rsidRPr="00474CFB" w:rsidRDefault="00474CFB" w:rsidP="00F3021D">
            <w:pPr>
              <w:keepNext/>
              <w:keepLines/>
              <w:rPr>
                <w:bCs/>
                <w:lang w:val="pt-BR"/>
              </w:rPr>
            </w:pPr>
            <w:r w:rsidRPr="00474CFB">
              <w:rPr>
                <w:bCs/>
                <w:lang w:val="pt-BR"/>
              </w:rPr>
              <w:t>Tel: +(256) 4 1733 3250/1/2</w:t>
            </w:r>
          </w:p>
          <w:p w14:paraId="62E30B2A" w14:textId="77777777" w:rsidR="00EA4725" w:rsidRPr="00474CFB" w:rsidRDefault="00474CFB" w:rsidP="00F3021D">
            <w:pPr>
              <w:keepNext/>
              <w:keepLines/>
              <w:rPr>
                <w:bCs/>
                <w:lang w:val="pt-BR"/>
              </w:rPr>
            </w:pPr>
            <w:r w:rsidRPr="00474CFB">
              <w:rPr>
                <w:bCs/>
                <w:lang w:val="pt-BR"/>
              </w:rPr>
              <w:t>Fax: +(256) 4 1428 6123</w:t>
            </w:r>
          </w:p>
          <w:p w14:paraId="3B303C73" w14:textId="77777777" w:rsidR="00EA4725" w:rsidRPr="00474CFB" w:rsidRDefault="00474CFB" w:rsidP="00F3021D">
            <w:pPr>
              <w:keepNext/>
              <w:keepLines/>
              <w:rPr>
                <w:bCs/>
                <w:lang w:val="pt-BR"/>
              </w:rPr>
            </w:pPr>
            <w:r w:rsidRPr="00474CFB">
              <w:rPr>
                <w:bCs/>
                <w:lang w:val="pt-BR"/>
              </w:rPr>
              <w:t xml:space="preserve">E-mail: </w:t>
            </w:r>
            <w:hyperlink r:id="rId11" w:history="1">
              <w:r w:rsidRPr="00474CFB">
                <w:rPr>
                  <w:bCs/>
                  <w:color w:val="0000FF"/>
                  <w:u w:val="single"/>
                  <w:lang w:val="pt-BR"/>
                </w:rPr>
                <w:t>info@unbs.go.ug</w:t>
              </w:r>
            </w:hyperlink>
          </w:p>
          <w:p w14:paraId="448BDAB9" w14:textId="77777777" w:rsidR="00EA4725" w:rsidRPr="0065690F" w:rsidRDefault="00474CFB"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36CE49FD" w14:textId="77777777" w:rsidR="007141CF" w:rsidRPr="00441372" w:rsidRDefault="007141CF" w:rsidP="00441372"/>
    <w:sectPr w:rsidR="007141CF" w:rsidRPr="00441372" w:rsidSect="009A0FF9">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4343" w14:textId="77777777" w:rsidR="00474CFB" w:rsidRDefault="00474CFB">
      <w:r>
        <w:separator/>
      </w:r>
    </w:p>
  </w:endnote>
  <w:endnote w:type="continuationSeparator" w:id="0">
    <w:p w14:paraId="15D42248" w14:textId="77777777" w:rsidR="00474CFB" w:rsidRDefault="0047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754D" w14:textId="77777777" w:rsidR="00EA4725" w:rsidRPr="009A0FF9" w:rsidRDefault="00474CFB" w:rsidP="009A0FF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3CF2" w14:textId="77777777" w:rsidR="00EA4725" w:rsidRPr="009A0FF9" w:rsidRDefault="00474CFB" w:rsidP="009A0FF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9295" w14:textId="77777777" w:rsidR="00C863EB" w:rsidRPr="00441372" w:rsidRDefault="00474CF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ACBE" w14:textId="77777777" w:rsidR="00474CFB" w:rsidRDefault="00474CFB">
      <w:r>
        <w:separator/>
      </w:r>
    </w:p>
  </w:footnote>
  <w:footnote w:type="continuationSeparator" w:id="0">
    <w:p w14:paraId="686D6277" w14:textId="77777777" w:rsidR="00474CFB" w:rsidRDefault="0047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D85E" w14:textId="77777777" w:rsidR="009A0FF9" w:rsidRPr="009A0FF9" w:rsidRDefault="00474CFB" w:rsidP="009A0FF9">
    <w:pPr>
      <w:pStyle w:val="Header"/>
      <w:pBdr>
        <w:bottom w:val="single" w:sz="4" w:space="1" w:color="auto"/>
      </w:pBdr>
      <w:tabs>
        <w:tab w:val="clear" w:pos="4513"/>
        <w:tab w:val="clear" w:pos="9027"/>
      </w:tabs>
      <w:jc w:val="center"/>
    </w:pPr>
    <w:r w:rsidRPr="009A0FF9">
      <w:t>G/SPS/N/UGA/350</w:t>
    </w:r>
  </w:p>
  <w:p w14:paraId="7C5C521B" w14:textId="77777777" w:rsidR="009A0FF9" w:rsidRPr="009A0FF9" w:rsidRDefault="009A0FF9" w:rsidP="009A0FF9">
    <w:pPr>
      <w:pStyle w:val="Header"/>
      <w:pBdr>
        <w:bottom w:val="single" w:sz="4" w:space="1" w:color="auto"/>
      </w:pBdr>
      <w:tabs>
        <w:tab w:val="clear" w:pos="4513"/>
        <w:tab w:val="clear" w:pos="9027"/>
      </w:tabs>
      <w:jc w:val="center"/>
    </w:pPr>
  </w:p>
  <w:p w14:paraId="7CC6CC57" w14:textId="77777777" w:rsidR="009A0FF9" w:rsidRPr="009A0FF9" w:rsidRDefault="00474CFB" w:rsidP="009A0FF9">
    <w:pPr>
      <w:pStyle w:val="Header"/>
      <w:pBdr>
        <w:bottom w:val="single" w:sz="4" w:space="1" w:color="auto"/>
      </w:pBdr>
      <w:tabs>
        <w:tab w:val="clear" w:pos="4513"/>
        <w:tab w:val="clear" w:pos="9027"/>
      </w:tabs>
      <w:jc w:val="center"/>
    </w:pPr>
    <w:r w:rsidRPr="009A0FF9">
      <w:t xml:space="preserve">- </w:t>
    </w:r>
    <w:r w:rsidRPr="009A0FF9">
      <w:fldChar w:fldCharType="begin"/>
    </w:r>
    <w:r w:rsidRPr="009A0FF9">
      <w:instrText xml:space="preserve"> PAGE </w:instrText>
    </w:r>
    <w:r w:rsidRPr="009A0FF9">
      <w:fldChar w:fldCharType="separate"/>
    </w:r>
    <w:r w:rsidRPr="009A0FF9">
      <w:rPr>
        <w:noProof/>
      </w:rPr>
      <w:t>2</w:t>
    </w:r>
    <w:r w:rsidRPr="009A0FF9">
      <w:fldChar w:fldCharType="end"/>
    </w:r>
    <w:r w:rsidRPr="009A0FF9">
      <w:t xml:space="preserve"> -</w:t>
    </w:r>
  </w:p>
  <w:p w14:paraId="719A3398" w14:textId="77777777" w:rsidR="00EA4725" w:rsidRPr="009A0FF9" w:rsidRDefault="00EA4725" w:rsidP="009A0FF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0B3A" w14:textId="77777777" w:rsidR="009A0FF9" w:rsidRPr="009A0FF9" w:rsidRDefault="00474CFB" w:rsidP="009A0FF9">
    <w:pPr>
      <w:pStyle w:val="Header"/>
      <w:pBdr>
        <w:bottom w:val="single" w:sz="4" w:space="1" w:color="auto"/>
      </w:pBdr>
      <w:tabs>
        <w:tab w:val="clear" w:pos="4513"/>
        <w:tab w:val="clear" w:pos="9027"/>
      </w:tabs>
      <w:jc w:val="center"/>
    </w:pPr>
    <w:r w:rsidRPr="009A0FF9">
      <w:t>G/SPS/N/UGA/350</w:t>
    </w:r>
  </w:p>
  <w:p w14:paraId="26799FB7" w14:textId="77777777" w:rsidR="009A0FF9" w:rsidRPr="009A0FF9" w:rsidRDefault="009A0FF9" w:rsidP="009A0FF9">
    <w:pPr>
      <w:pStyle w:val="Header"/>
      <w:pBdr>
        <w:bottom w:val="single" w:sz="4" w:space="1" w:color="auto"/>
      </w:pBdr>
      <w:tabs>
        <w:tab w:val="clear" w:pos="4513"/>
        <w:tab w:val="clear" w:pos="9027"/>
      </w:tabs>
      <w:jc w:val="center"/>
    </w:pPr>
  </w:p>
  <w:p w14:paraId="22F0FBAF" w14:textId="77777777" w:rsidR="009A0FF9" w:rsidRPr="009A0FF9" w:rsidRDefault="00474CFB" w:rsidP="009A0FF9">
    <w:pPr>
      <w:pStyle w:val="Header"/>
      <w:pBdr>
        <w:bottom w:val="single" w:sz="4" w:space="1" w:color="auto"/>
      </w:pBdr>
      <w:tabs>
        <w:tab w:val="clear" w:pos="4513"/>
        <w:tab w:val="clear" w:pos="9027"/>
      </w:tabs>
      <w:jc w:val="center"/>
    </w:pPr>
    <w:r w:rsidRPr="009A0FF9">
      <w:t xml:space="preserve">- </w:t>
    </w:r>
    <w:r w:rsidRPr="009A0FF9">
      <w:fldChar w:fldCharType="begin"/>
    </w:r>
    <w:r w:rsidRPr="009A0FF9">
      <w:instrText xml:space="preserve"> PAGE </w:instrText>
    </w:r>
    <w:r w:rsidRPr="009A0FF9">
      <w:fldChar w:fldCharType="separate"/>
    </w:r>
    <w:r w:rsidRPr="009A0FF9">
      <w:rPr>
        <w:noProof/>
      </w:rPr>
      <w:t>2</w:t>
    </w:r>
    <w:r w:rsidRPr="009A0FF9">
      <w:fldChar w:fldCharType="end"/>
    </w:r>
    <w:r w:rsidRPr="009A0FF9">
      <w:t xml:space="preserve"> -</w:t>
    </w:r>
  </w:p>
  <w:p w14:paraId="11F43800" w14:textId="77777777" w:rsidR="00EA4725" w:rsidRPr="009A0FF9" w:rsidRDefault="00EA4725" w:rsidP="009A0FF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E54DF" w14:paraId="7AEBB1A4" w14:textId="77777777" w:rsidTr="00EE3CAF">
      <w:trPr>
        <w:trHeight w:val="240"/>
        <w:jc w:val="center"/>
      </w:trPr>
      <w:tc>
        <w:tcPr>
          <w:tcW w:w="3794" w:type="dxa"/>
          <w:shd w:val="clear" w:color="auto" w:fill="FFFFFF"/>
          <w:tcMar>
            <w:left w:w="108" w:type="dxa"/>
            <w:right w:w="108" w:type="dxa"/>
          </w:tcMar>
          <w:vAlign w:val="center"/>
        </w:tcPr>
        <w:p w14:paraId="0AE6A74C"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DACD81D" w14:textId="77777777" w:rsidR="00ED54E0" w:rsidRPr="00EA4725" w:rsidRDefault="00474CFB" w:rsidP="00422B6F">
          <w:pPr>
            <w:jc w:val="right"/>
            <w:rPr>
              <w:b/>
              <w:color w:val="FF0000"/>
              <w:szCs w:val="16"/>
            </w:rPr>
          </w:pPr>
          <w:r>
            <w:rPr>
              <w:b/>
              <w:color w:val="FF0000"/>
              <w:szCs w:val="16"/>
            </w:rPr>
            <w:t xml:space="preserve"> </w:t>
          </w:r>
        </w:p>
      </w:tc>
    </w:tr>
    <w:bookmarkEnd w:id="0"/>
    <w:tr w:rsidR="008E54DF" w14:paraId="06EFD305" w14:textId="77777777" w:rsidTr="00EE3CAF">
      <w:trPr>
        <w:trHeight w:val="213"/>
        <w:jc w:val="center"/>
      </w:trPr>
      <w:tc>
        <w:tcPr>
          <w:tcW w:w="3794" w:type="dxa"/>
          <w:vMerge w:val="restart"/>
          <w:shd w:val="clear" w:color="auto" w:fill="FFFFFF"/>
          <w:tcMar>
            <w:left w:w="0" w:type="dxa"/>
            <w:right w:w="0" w:type="dxa"/>
          </w:tcMar>
        </w:tcPr>
        <w:p w14:paraId="3F0ACA01" w14:textId="77777777" w:rsidR="00ED54E0" w:rsidRPr="00EA4725" w:rsidRDefault="00474CFB" w:rsidP="00422B6F">
          <w:pPr>
            <w:jc w:val="left"/>
          </w:pPr>
          <w:r>
            <w:rPr>
              <w:noProof/>
              <w:lang w:eastAsia="en-GB"/>
            </w:rPr>
            <w:drawing>
              <wp:inline distT="0" distB="0" distL="0" distR="0" wp14:anchorId="60E6329C" wp14:editId="7A30694E">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0987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F451B8" w14:textId="77777777" w:rsidR="00ED54E0" w:rsidRPr="00EA4725" w:rsidRDefault="00ED54E0" w:rsidP="00422B6F">
          <w:pPr>
            <w:jc w:val="right"/>
            <w:rPr>
              <w:b/>
              <w:szCs w:val="16"/>
            </w:rPr>
          </w:pPr>
        </w:p>
      </w:tc>
    </w:tr>
    <w:tr w:rsidR="008E54DF" w14:paraId="54A251F9" w14:textId="77777777" w:rsidTr="00EE3CAF">
      <w:trPr>
        <w:trHeight w:val="868"/>
        <w:jc w:val="center"/>
      </w:trPr>
      <w:tc>
        <w:tcPr>
          <w:tcW w:w="3794" w:type="dxa"/>
          <w:vMerge/>
          <w:shd w:val="clear" w:color="auto" w:fill="FFFFFF"/>
          <w:tcMar>
            <w:left w:w="108" w:type="dxa"/>
            <w:right w:w="108" w:type="dxa"/>
          </w:tcMar>
        </w:tcPr>
        <w:p w14:paraId="397F0BC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9F2DA02" w14:textId="77777777" w:rsidR="009A0FF9" w:rsidRDefault="00474CFB" w:rsidP="00656ABC">
          <w:pPr>
            <w:jc w:val="right"/>
            <w:rPr>
              <w:b/>
              <w:szCs w:val="16"/>
            </w:rPr>
          </w:pPr>
          <w:bookmarkStart w:id="1" w:name="bmkSymbols"/>
          <w:r>
            <w:rPr>
              <w:b/>
              <w:szCs w:val="16"/>
            </w:rPr>
            <w:t>G/SPS/N/UGA/350</w:t>
          </w:r>
          <w:bookmarkEnd w:id="1"/>
        </w:p>
      </w:tc>
    </w:tr>
    <w:tr w:rsidR="008E54DF" w14:paraId="7BD1ACA9" w14:textId="77777777" w:rsidTr="00EE3CAF">
      <w:trPr>
        <w:trHeight w:val="240"/>
        <w:jc w:val="center"/>
      </w:trPr>
      <w:tc>
        <w:tcPr>
          <w:tcW w:w="3794" w:type="dxa"/>
          <w:vMerge/>
          <w:shd w:val="clear" w:color="auto" w:fill="FFFFFF"/>
          <w:tcMar>
            <w:left w:w="108" w:type="dxa"/>
            <w:right w:w="108" w:type="dxa"/>
          </w:tcMar>
          <w:vAlign w:val="center"/>
        </w:tcPr>
        <w:p w14:paraId="722F8FBA" w14:textId="77777777" w:rsidR="00ED54E0" w:rsidRPr="00EA4725" w:rsidRDefault="00ED54E0" w:rsidP="00422B6F"/>
      </w:tc>
      <w:tc>
        <w:tcPr>
          <w:tcW w:w="5448" w:type="dxa"/>
          <w:gridSpan w:val="2"/>
          <w:shd w:val="clear" w:color="auto" w:fill="FFFFFF"/>
          <w:tcMar>
            <w:left w:w="108" w:type="dxa"/>
            <w:right w:w="108" w:type="dxa"/>
          </w:tcMar>
          <w:vAlign w:val="center"/>
        </w:tcPr>
        <w:p w14:paraId="25A9BD58" w14:textId="77777777" w:rsidR="00ED54E0" w:rsidRPr="00EA4725" w:rsidRDefault="00474CFB" w:rsidP="00422B6F">
          <w:pPr>
            <w:jc w:val="right"/>
            <w:rPr>
              <w:szCs w:val="16"/>
            </w:rPr>
          </w:pPr>
          <w:bookmarkStart w:id="2" w:name="spsDateDistribution"/>
          <w:bookmarkStart w:id="3" w:name="bmkDate"/>
          <w:bookmarkEnd w:id="2"/>
          <w:r w:rsidRPr="00EA4725">
            <w:rPr>
              <w:szCs w:val="16"/>
            </w:rPr>
            <w:t>12 August 2024</w:t>
          </w:r>
          <w:bookmarkEnd w:id="3"/>
        </w:p>
      </w:tc>
    </w:tr>
    <w:tr w:rsidR="008E54DF" w14:paraId="1B22C10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D9CB7A" w14:textId="28C5968A" w:rsidR="00ED54E0" w:rsidRPr="00EA4725" w:rsidRDefault="00474CFB"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514F55">
            <w:rPr>
              <w:color w:val="FF0000"/>
              <w:szCs w:val="16"/>
            </w:rPr>
            <w:t>5654</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7F5FD95D" w14:textId="77777777" w:rsidR="00ED54E0" w:rsidRPr="00EA4725" w:rsidRDefault="00474CFB"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8E54DF" w14:paraId="6E07F59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539697" w14:textId="77777777" w:rsidR="00ED54E0" w:rsidRPr="00EA4725" w:rsidRDefault="00474CFB"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4C4D40D" w14:textId="77777777" w:rsidR="00ED54E0" w:rsidRPr="00441372" w:rsidRDefault="00474CFB" w:rsidP="00EC687E">
          <w:pPr>
            <w:jc w:val="right"/>
            <w:rPr>
              <w:bCs/>
              <w:szCs w:val="18"/>
            </w:rPr>
          </w:pPr>
          <w:bookmarkStart w:id="8" w:name="bmkLanguage"/>
          <w:r>
            <w:rPr>
              <w:bCs/>
              <w:szCs w:val="18"/>
            </w:rPr>
            <w:t>Original: English</w:t>
          </w:r>
          <w:bookmarkEnd w:id="8"/>
        </w:p>
      </w:tc>
    </w:tr>
  </w:tbl>
  <w:p w14:paraId="4264F61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730D8"/>
    <w:multiLevelType w:val="hybridMultilevel"/>
    <w:tmpl w:val="A4ACCF76"/>
    <w:lvl w:ilvl="0" w:tplc="EC2632F6">
      <w:start w:val="1"/>
      <w:numFmt w:val="lowerLetter"/>
      <w:lvlText w:val="%1)"/>
      <w:lvlJc w:val="left"/>
      <w:pPr>
        <w:ind w:left="720" w:hanging="360"/>
      </w:pPr>
      <w:rPr>
        <w:rFonts w:hint="default"/>
      </w:rPr>
    </w:lvl>
    <w:lvl w:ilvl="1" w:tplc="7188FA26" w:tentative="1">
      <w:start w:val="1"/>
      <w:numFmt w:val="lowerLetter"/>
      <w:lvlText w:val="%2."/>
      <w:lvlJc w:val="left"/>
      <w:pPr>
        <w:ind w:left="1440" w:hanging="360"/>
      </w:pPr>
    </w:lvl>
    <w:lvl w:ilvl="2" w:tplc="126626CE" w:tentative="1">
      <w:start w:val="1"/>
      <w:numFmt w:val="lowerRoman"/>
      <w:lvlText w:val="%3."/>
      <w:lvlJc w:val="right"/>
      <w:pPr>
        <w:ind w:left="2160" w:hanging="180"/>
      </w:pPr>
    </w:lvl>
    <w:lvl w:ilvl="3" w:tplc="23EED0FC" w:tentative="1">
      <w:start w:val="1"/>
      <w:numFmt w:val="decimal"/>
      <w:lvlText w:val="%4."/>
      <w:lvlJc w:val="left"/>
      <w:pPr>
        <w:ind w:left="2880" w:hanging="360"/>
      </w:pPr>
    </w:lvl>
    <w:lvl w:ilvl="4" w:tplc="E12E2A86" w:tentative="1">
      <w:start w:val="1"/>
      <w:numFmt w:val="lowerLetter"/>
      <w:lvlText w:val="%5."/>
      <w:lvlJc w:val="left"/>
      <w:pPr>
        <w:ind w:left="3600" w:hanging="360"/>
      </w:pPr>
    </w:lvl>
    <w:lvl w:ilvl="5" w:tplc="CC1E36B8" w:tentative="1">
      <w:start w:val="1"/>
      <w:numFmt w:val="lowerRoman"/>
      <w:lvlText w:val="%6."/>
      <w:lvlJc w:val="right"/>
      <w:pPr>
        <w:ind w:left="4320" w:hanging="180"/>
      </w:pPr>
    </w:lvl>
    <w:lvl w:ilvl="6" w:tplc="87FAF432" w:tentative="1">
      <w:start w:val="1"/>
      <w:numFmt w:val="decimal"/>
      <w:lvlText w:val="%7."/>
      <w:lvlJc w:val="left"/>
      <w:pPr>
        <w:ind w:left="5040" w:hanging="360"/>
      </w:pPr>
    </w:lvl>
    <w:lvl w:ilvl="7" w:tplc="B80E9C7E" w:tentative="1">
      <w:start w:val="1"/>
      <w:numFmt w:val="lowerLetter"/>
      <w:lvlText w:val="%8."/>
      <w:lvlJc w:val="left"/>
      <w:pPr>
        <w:ind w:left="5760" w:hanging="360"/>
      </w:pPr>
    </w:lvl>
    <w:lvl w:ilvl="8" w:tplc="00ECA0DE" w:tentative="1">
      <w:start w:val="1"/>
      <w:numFmt w:val="lowerRoman"/>
      <w:lvlText w:val="%9."/>
      <w:lvlJc w:val="right"/>
      <w:pPr>
        <w:ind w:left="6480" w:hanging="180"/>
      </w:pPr>
    </w:lvl>
  </w:abstractNum>
  <w:abstractNum w:abstractNumId="11" w15:restartNumberingAfterBreak="0">
    <w:nsid w:val="21027B2F"/>
    <w:multiLevelType w:val="hybridMultilevel"/>
    <w:tmpl w:val="0BB6A084"/>
    <w:lvl w:ilvl="0" w:tplc="6FCA1620">
      <w:start w:val="1"/>
      <w:numFmt w:val="lowerLetter"/>
      <w:lvlText w:val="%1."/>
      <w:lvlJc w:val="left"/>
      <w:pPr>
        <w:ind w:left="720" w:hanging="360"/>
      </w:pPr>
    </w:lvl>
    <w:lvl w:ilvl="1" w:tplc="30BCF964" w:tentative="1">
      <w:start w:val="1"/>
      <w:numFmt w:val="lowerLetter"/>
      <w:lvlText w:val="%2."/>
      <w:lvlJc w:val="left"/>
      <w:pPr>
        <w:ind w:left="1440" w:hanging="360"/>
      </w:pPr>
    </w:lvl>
    <w:lvl w:ilvl="2" w:tplc="F948E4CA" w:tentative="1">
      <w:start w:val="1"/>
      <w:numFmt w:val="lowerRoman"/>
      <w:lvlText w:val="%3."/>
      <w:lvlJc w:val="right"/>
      <w:pPr>
        <w:ind w:left="2160" w:hanging="180"/>
      </w:pPr>
    </w:lvl>
    <w:lvl w:ilvl="3" w:tplc="A3F6A2F8" w:tentative="1">
      <w:start w:val="1"/>
      <w:numFmt w:val="decimal"/>
      <w:lvlText w:val="%4."/>
      <w:lvlJc w:val="left"/>
      <w:pPr>
        <w:ind w:left="2880" w:hanging="360"/>
      </w:pPr>
    </w:lvl>
    <w:lvl w:ilvl="4" w:tplc="6EBCAD3E" w:tentative="1">
      <w:start w:val="1"/>
      <w:numFmt w:val="lowerLetter"/>
      <w:lvlText w:val="%5."/>
      <w:lvlJc w:val="left"/>
      <w:pPr>
        <w:ind w:left="3600" w:hanging="360"/>
      </w:pPr>
    </w:lvl>
    <w:lvl w:ilvl="5" w:tplc="93FA864E" w:tentative="1">
      <w:start w:val="1"/>
      <w:numFmt w:val="lowerRoman"/>
      <w:lvlText w:val="%6."/>
      <w:lvlJc w:val="right"/>
      <w:pPr>
        <w:ind w:left="4320" w:hanging="180"/>
      </w:pPr>
    </w:lvl>
    <w:lvl w:ilvl="6" w:tplc="CA92E084" w:tentative="1">
      <w:start w:val="1"/>
      <w:numFmt w:val="decimal"/>
      <w:lvlText w:val="%7."/>
      <w:lvlJc w:val="left"/>
      <w:pPr>
        <w:ind w:left="5040" w:hanging="360"/>
      </w:pPr>
    </w:lvl>
    <w:lvl w:ilvl="7" w:tplc="E398D358" w:tentative="1">
      <w:start w:val="1"/>
      <w:numFmt w:val="lowerLetter"/>
      <w:lvlText w:val="%8."/>
      <w:lvlJc w:val="left"/>
      <w:pPr>
        <w:ind w:left="5760" w:hanging="360"/>
      </w:pPr>
    </w:lvl>
    <w:lvl w:ilvl="8" w:tplc="8CA2A2CA" w:tentative="1">
      <w:start w:val="1"/>
      <w:numFmt w:val="lowerRoman"/>
      <w:lvlText w:val="%9."/>
      <w:lvlJc w:val="right"/>
      <w:pPr>
        <w:ind w:left="6480" w:hanging="180"/>
      </w:pPr>
    </w:lvl>
  </w:abstractNum>
  <w:abstractNum w:abstractNumId="12" w15:restartNumberingAfterBreak="0">
    <w:nsid w:val="23CB58B4"/>
    <w:multiLevelType w:val="hybridMultilevel"/>
    <w:tmpl w:val="792E6940"/>
    <w:lvl w:ilvl="0" w:tplc="C28CE8FC">
      <w:start w:val="1"/>
      <w:numFmt w:val="bullet"/>
      <w:lvlText w:val=""/>
      <w:lvlJc w:val="left"/>
      <w:pPr>
        <w:ind w:left="720" w:hanging="360"/>
      </w:pPr>
      <w:rPr>
        <w:rFonts w:ascii="Symbol" w:hAnsi="Symbol" w:hint="default"/>
      </w:rPr>
    </w:lvl>
    <w:lvl w:ilvl="1" w:tplc="AFF6EFB0" w:tentative="1">
      <w:start w:val="1"/>
      <w:numFmt w:val="bullet"/>
      <w:lvlText w:val="o"/>
      <w:lvlJc w:val="left"/>
      <w:pPr>
        <w:ind w:left="1440" w:hanging="360"/>
      </w:pPr>
      <w:rPr>
        <w:rFonts w:ascii="Courier New" w:hAnsi="Courier New" w:cs="Courier New" w:hint="default"/>
      </w:rPr>
    </w:lvl>
    <w:lvl w:ilvl="2" w:tplc="B8A0452A" w:tentative="1">
      <w:start w:val="1"/>
      <w:numFmt w:val="bullet"/>
      <w:lvlText w:val=""/>
      <w:lvlJc w:val="left"/>
      <w:pPr>
        <w:ind w:left="2160" w:hanging="360"/>
      </w:pPr>
      <w:rPr>
        <w:rFonts w:ascii="Wingdings" w:hAnsi="Wingdings" w:hint="default"/>
      </w:rPr>
    </w:lvl>
    <w:lvl w:ilvl="3" w:tplc="EAD46562" w:tentative="1">
      <w:start w:val="1"/>
      <w:numFmt w:val="bullet"/>
      <w:lvlText w:val=""/>
      <w:lvlJc w:val="left"/>
      <w:pPr>
        <w:ind w:left="2880" w:hanging="360"/>
      </w:pPr>
      <w:rPr>
        <w:rFonts w:ascii="Symbol" w:hAnsi="Symbol" w:hint="default"/>
      </w:rPr>
    </w:lvl>
    <w:lvl w:ilvl="4" w:tplc="F46452DE" w:tentative="1">
      <w:start w:val="1"/>
      <w:numFmt w:val="bullet"/>
      <w:lvlText w:val="o"/>
      <w:lvlJc w:val="left"/>
      <w:pPr>
        <w:ind w:left="3600" w:hanging="360"/>
      </w:pPr>
      <w:rPr>
        <w:rFonts w:ascii="Courier New" w:hAnsi="Courier New" w:cs="Courier New" w:hint="default"/>
      </w:rPr>
    </w:lvl>
    <w:lvl w:ilvl="5" w:tplc="6590A928" w:tentative="1">
      <w:start w:val="1"/>
      <w:numFmt w:val="bullet"/>
      <w:lvlText w:val=""/>
      <w:lvlJc w:val="left"/>
      <w:pPr>
        <w:ind w:left="4320" w:hanging="360"/>
      </w:pPr>
      <w:rPr>
        <w:rFonts w:ascii="Wingdings" w:hAnsi="Wingdings" w:hint="default"/>
      </w:rPr>
    </w:lvl>
    <w:lvl w:ilvl="6" w:tplc="DEF04488" w:tentative="1">
      <w:start w:val="1"/>
      <w:numFmt w:val="bullet"/>
      <w:lvlText w:val=""/>
      <w:lvlJc w:val="left"/>
      <w:pPr>
        <w:ind w:left="5040" w:hanging="360"/>
      </w:pPr>
      <w:rPr>
        <w:rFonts w:ascii="Symbol" w:hAnsi="Symbol" w:hint="default"/>
      </w:rPr>
    </w:lvl>
    <w:lvl w:ilvl="7" w:tplc="990E52C0" w:tentative="1">
      <w:start w:val="1"/>
      <w:numFmt w:val="bullet"/>
      <w:lvlText w:val="o"/>
      <w:lvlJc w:val="left"/>
      <w:pPr>
        <w:ind w:left="5760" w:hanging="360"/>
      </w:pPr>
      <w:rPr>
        <w:rFonts w:ascii="Courier New" w:hAnsi="Courier New" w:cs="Courier New" w:hint="default"/>
      </w:rPr>
    </w:lvl>
    <w:lvl w:ilvl="8" w:tplc="0A9A0B28" w:tentative="1">
      <w:start w:val="1"/>
      <w:numFmt w:val="bullet"/>
      <w:lvlText w:val=""/>
      <w:lvlJc w:val="left"/>
      <w:pPr>
        <w:ind w:left="6480" w:hanging="360"/>
      </w:pPr>
      <w:rPr>
        <w:rFonts w:ascii="Wingdings" w:hAnsi="Wingdings" w:hint="default"/>
      </w:rPr>
    </w:lvl>
  </w:abstractNum>
  <w:abstractNum w:abstractNumId="13"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56FC71F6"/>
    <w:numStyleLink w:val="LegalHeadings"/>
  </w:abstractNum>
  <w:abstractNum w:abstractNumId="15"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EAA41FA2">
      <w:start w:val="1"/>
      <w:numFmt w:val="decimal"/>
      <w:pStyle w:val="SummaryText"/>
      <w:lvlText w:val="%1."/>
      <w:lvlJc w:val="left"/>
      <w:pPr>
        <w:ind w:left="360" w:hanging="360"/>
      </w:pPr>
    </w:lvl>
    <w:lvl w:ilvl="1" w:tplc="051A13D2" w:tentative="1">
      <w:start w:val="1"/>
      <w:numFmt w:val="lowerLetter"/>
      <w:lvlText w:val="%2."/>
      <w:lvlJc w:val="left"/>
      <w:pPr>
        <w:ind w:left="1080" w:hanging="360"/>
      </w:pPr>
    </w:lvl>
    <w:lvl w:ilvl="2" w:tplc="B782971A" w:tentative="1">
      <w:start w:val="1"/>
      <w:numFmt w:val="lowerRoman"/>
      <w:lvlText w:val="%3."/>
      <w:lvlJc w:val="right"/>
      <w:pPr>
        <w:ind w:left="1800" w:hanging="180"/>
      </w:pPr>
    </w:lvl>
    <w:lvl w:ilvl="3" w:tplc="4D2CF728" w:tentative="1">
      <w:start w:val="1"/>
      <w:numFmt w:val="decimal"/>
      <w:lvlText w:val="%4."/>
      <w:lvlJc w:val="left"/>
      <w:pPr>
        <w:ind w:left="2520" w:hanging="360"/>
      </w:pPr>
    </w:lvl>
    <w:lvl w:ilvl="4" w:tplc="54EC673E" w:tentative="1">
      <w:start w:val="1"/>
      <w:numFmt w:val="lowerLetter"/>
      <w:lvlText w:val="%5."/>
      <w:lvlJc w:val="left"/>
      <w:pPr>
        <w:ind w:left="3240" w:hanging="360"/>
      </w:pPr>
    </w:lvl>
    <w:lvl w:ilvl="5" w:tplc="1F323F18" w:tentative="1">
      <w:start w:val="1"/>
      <w:numFmt w:val="lowerRoman"/>
      <w:lvlText w:val="%6."/>
      <w:lvlJc w:val="right"/>
      <w:pPr>
        <w:ind w:left="3960" w:hanging="180"/>
      </w:pPr>
    </w:lvl>
    <w:lvl w:ilvl="6" w:tplc="F140D7C6" w:tentative="1">
      <w:start w:val="1"/>
      <w:numFmt w:val="decimal"/>
      <w:lvlText w:val="%7."/>
      <w:lvlJc w:val="left"/>
      <w:pPr>
        <w:ind w:left="4680" w:hanging="360"/>
      </w:pPr>
    </w:lvl>
    <w:lvl w:ilvl="7" w:tplc="618E1882" w:tentative="1">
      <w:start w:val="1"/>
      <w:numFmt w:val="lowerLetter"/>
      <w:lvlText w:val="%8."/>
      <w:lvlJc w:val="left"/>
      <w:pPr>
        <w:ind w:left="5400" w:hanging="360"/>
      </w:pPr>
    </w:lvl>
    <w:lvl w:ilvl="8" w:tplc="98F45058" w:tentative="1">
      <w:start w:val="1"/>
      <w:numFmt w:val="lowerRoman"/>
      <w:lvlText w:val="%9."/>
      <w:lvlJc w:val="right"/>
      <w:pPr>
        <w:ind w:left="6120" w:hanging="180"/>
      </w:pPr>
    </w:lvl>
  </w:abstractNum>
  <w:num w:numId="1" w16cid:durableId="1302077203">
    <w:abstractNumId w:val="9"/>
  </w:num>
  <w:num w:numId="2" w16cid:durableId="1153987996">
    <w:abstractNumId w:val="7"/>
  </w:num>
  <w:num w:numId="3" w16cid:durableId="221064060">
    <w:abstractNumId w:val="6"/>
  </w:num>
  <w:num w:numId="4" w16cid:durableId="303122248">
    <w:abstractNumId w:val="5"/>
  </w:num>
  <w:num w:numId="5" w16cid:durableId="2124155767">
    <w:abstractNumId w:val="4"/>
  </w:num>
  <w:num w:numId="6" w16cid:durableId="313528717">
    <w:abstractNumId w:val="15"/>
  </w:num>
  <w:num w:numId="7" w16cid:durableId="979381156">
    <w:abstractNumId w:val="14"/>
  </w:num>
  <w:num w:numId="8" w16cid:durableId="1363165809">
    <w:abstractNumId w:val="13"/>
  </w:num>
  <w:num w:numId="9" w16cid:durableId="1743601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651246">
    <w:abstractNumId w:val="16"/>
  </w:num>
  <w:num w:numId="11" w16cid:durableId="896630119">
    <w:abstractNumId w:val="8"/>
  </w:num>
  <w:num w:numId="12" w16cid:durableId="10886619">
    <w:abstractNumId w:val="3"/>
  </w:num>
  <w:num w:numId="13" w16cid:durableId="1223563900">
    <w:abstractNumId w:val="2"/>
  </w:num>
  <w:num w:numId="14" w16cid:durableId="975377334">
    <w:abstractNumId w:val="1"/>
  </w:num>
  <w:num w:numId="15" w16cid:durableId="750390355">
    <w:abstractNumId w:val="0"/>
  </w:num>
  <w:num w:numId="16" w16cid:durableId="1480805593">
    <w:abstractNumId w:val="11"/>
  </w:num>
  <w:num w:numId="17" w16cid:durableId="845441191">
    <w:abstractNumId w:val="10"/>
  </w:num>
  <w:num w:numId="18" w16cid:durableId="553196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94E5B"/>
    <w:rsid w:val="002A67C2"/>
    <w:rsid w:val="002C2634"/>
    <w:rsid w:val="00334D8B"/>
    <w:rsid w:val="0035602E"/>
    <w:rsid w:val="003572B4"/>
    <w:rsid w:val="003817C7"/>
    <w:rsid w:val="00395125"/>
    <w:rsid w:val="003E2958"/>
    <w:rsid w:val="00422B6F"/>
    <w:rsid w:val="00423377"/>
    <w:rsid w:val="00441372"/>
    <w:rsid w:val="00467032"/>
    <w:rsid w:val="0046754A"/>
    <w:rsid w:val="00474CFB"/>
    <w:rsid w:val="004B39D5"/>
    <w:rsid w:val="004E4B52"/>
    <w:rsid w:val="004F203A"/>
    <w:rsid w:val="00514F55"/>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25C"/>
    <w:rsid w:val="008739FD"/>
    <w:rsid w:val="00893E85"/>
    <w:rsid w:val="008E372C"/>
    <w:rsid w:val="008E54DF"/>
    <w:rsid w:val="00903AB0"/>
    <w:rsid w:val="009A0FF9"/>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F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5216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0f0b16cc-8648-4c0a-a51a-6d66cf699714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136FFEF-F020-4450-B73E-98CE9E6795F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2024-08-12T09:05:00Z</dcterms:created>
  <dcterms:modified xsi:type="dcterms:W3CDTF">2024-08-12T09:18:00Z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G/SPS/N/UGA/350</vt:lpwstr>
  </property>
  <property fmtid="{D5CDD505-2E9C-101B-9397-08002B2CF9AE}" pid="3" name="TitusGUID">
    <vt:lpwstr>0f0b16cc-8648-4c0a-a51a-6d66cf699714</vt:lpwstr>
  </property>
  <property fmtid="{D5CDD505-2E9C-101B-9397-08002B2CF9AE}" pid="4" name="WTOCLASSIFICATION">
    <vt:lpwstr>WTO OFFICIAL</vt:lpwstr>
  </property>
</Properties>
</file>