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DD55" w14:textId="77777777" w:rsidR="00EA4725" w:rsidRPr="00441372" w:rsidRDefault="00BE6B7E" w:rsidP="00532B26">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2E4FE4" w14:paraId="5471F6B8" w14:textId="77777777" w:rsidTr="00F3021D">
        <w:tc>
          <w:tcPr>
            <w:tcW w:w="707" w:type="dxa"/>
            <w:tcBorders>
              <w:bottom w:val="single" w:sz="6" w:space="0" w:color="auto"/>
            </w:tcBorders>
            <w:shd w:val="clear" w:color="auto" w:fill="auto"/>
          </w:tcPr>
          <w:p w14:paraId="79F70A20" w14:textId="77777777" w:rsidR="00EA4725" w:rsidRPr="00441372" w:rsidRDefault="00BE6B7E" w:rsidP="00441372">
            <w:pPr>
              <w:spacing w:before="120" w:after="120"/>
              <w:jc w:val="left"/>
            </w:pPr>
            <w:r w:rsidRPr="00441372">
              <w:rPr>
                <w:b/>
              </w:rPr>
              <w:t>1.</w:t>
            </w:r>
          </w:p>
        </w:tc>
        <w:tc>
          <w:tcPr>
            <w:tcW w:w="8320" w:type="dxa"/>
            <w:tcBorders>
              <w:bottom w:val="single" w:sz="6" w:space="0" w:color="auto"/>
            </w:tcBorders>
            <w:shd w:val="clear" w:color="auto" w:fill="auto"/>
          </w:tcPr>
          <w:p w14:paraId="154C5E65" w14:textId="77777777" w:rsidR="00EA4725" w:rsidRPr="00441372" w:rsidRDefault="00BE6B7E" w:rsidP="00441372">
            <w:pPr>
              <w:spacing w:before="120" w:after="120"/>
            </w:pPr>
            <w:r w:rsidRPr="00441372">
              <w:rPr>
                <w:b/>
              </w:rPr>
              <w:t>Notifying Member:</w:t>
            </w:r>
            <w:r w:rsidRPr="0065690F">
              <w:t xml:space="preserve"> </w:t>
            </w:r>
            <w:r w:rsidRPr="0065690F">
              <w:rPr>
                <w:u w:val="single"/>
              </w:rPr>
              <w:t>UGANDA</w:t>
            </w:r>
          </w:p>
          <w:p w14:paraId="2DCE0A68" w14:textId="77777777" w:rsidR="00EA4725" w:rsidRPr="00441372" w:rsidRDefault="00BE6B7E" w:rsidP="00441372">
            <w:pPr>
              <w:spacing w:after="120"/>
            </w:pPr>
            <w:r w:rsidRPr="00441372">
              <w:rPr>
                <w:b/>
                <w:bCs/>
              </w:rPr>
              <w:t>If applicable, name of local government involved:</w:t>
            </w:r>
            <w:r w:rsidRPr="0065690F">
              <w:rPr>
                <w:bCs/>
              </w:rPr>
              <w:t xml:space="preserve"> </w:t>
            </w:r>
          </w:p>
        </w:tc>
      </w:tr>
      <w:tr w:rsidR="002E4FE4" w14:paraId="743452E9" w14:textId="77777777" w:rsidTr="00F3021D">
        <w:tc>
          <w:tcPr>
            <w:tcW w:w="707" w:type="dxa"/>
            <w:tcBorders>
              <w:top w:val="single" w:sz="6" w:space="0" w:color="auto"/>
              <w:bottom w:val="single" w:sz="6" w:space="0" w:color="auto"/>
            </w:tcBorders>
            <w:shd w:val="clear" w:color="auto" w:fill="auto"/>
          </w:tcPr>
          <w:p w14:paraId="3312E0DD" w14:textId="77777777" w:rsidR="00EA4725" w:rsidRPr="00441372" w:rsidRDefault="00BE6B7E"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64946F6" w14:textId="77777777" w:rsidR="00EA4725" w:rsidRPr="00441372" w:rsidRDefault="00BE6B7E" w:rsidP="00441372">
            <w:pPr>
              <w:spacing w:before="120" w:after="120"/>
            </w:pPr>
            <w:r w:rsidRPr="00441372">
              <w:rPr>
                <w:b/>
              </w:rPr>
              <w:t>Agency responsible:</w:t>
            </w:r>
            <w:r w:rsidRPr="0065690F">
              <w:t xml:space="preserve"> Uganda National Bureau of Standards</w:t>
            </w:r>
          </w:p>
        </w:tc>
      </w:tr>
      <w:tr w:rsidR="002E4FE4" w14:paraId="4912C315" w14:textId="77777777" w:rsidTr="00F3021D">
        <w:tc>
          <w:tcPr>
            <w:tcW w:w="707" w:type="dxa"/>
            <w:tcBorders>
              <w:top w:val="single" w:sz="6" w:space="0" w:color="auto"/>
              <w:bottom w:val="single" w:sz="6" w:space="0" w:color="auto"/>
            </w:tcBorders>
            <w:shd w:val="clear" w:color="auto" w:fill="auto"/>
          </w:tcPr>
          <w:p w14:paraId="165DA51D" w14:textId="77777777" w:rsidR="00EA4725" w:rsidRPr="00441372" w:rsidRDefault="00BE6B7E"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19415BD" w14:textId="77777777" w:rsidR="00EA4725" w:rsidRPr="00441372" w:rsidRDefault="00BE6B7E"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or chilled onions and shallots (HS code(s): 070310); Vegetables and derived products (ICS code(s): 67.080.20)</w:t>
            </w:r>
          </w:p>
        </w:tc>
      </w:tr>
      <w:tr w:rsidR="002E4FE4" w14:paraId="0CB4B44B" w14:textId="77777777" w:rsidTr="00F3021D">
        <w:tc>
          <w:tcPr>
            <w:tcW w:w="707" w:type="dxa"/>
            <w:tcBorders>
              <w:top w:val="single" w:sz="6" w:space="0" w:color="auto"/>
              <w:bottom w:val="single" w:sz="6" w:space="0" w:color="auto"/>
            </w:tcBorders>
            <w:shd w:val="clear" w:color="auto" w:fill="auto"/>
          </w:tcPr>
          <w:p w14:paraId="6FD2EB25" w14:textId="77777777" w:rsidR="00EA4725" w:rsidRPr="00441372" w:rsidRDefault="00BE6B7E"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993E793" w14:textId="77777777" w:rsidR="00EA4725" w:rsidRPr="00441372" w:rsidRDefault="00BE6B7E" w:rsidP="00441372">
            <w:pPr>
              <w:spacing w:before="120" w:after="120"/>
              <w:rPr>
                <w:b/>
                <w:bCs/>
              </w:rPr>
            </w:pPr>
            <w:r w:rsidRPr="00441372">
              <w:rPr>
                <w:b/>
              </w:rPr>
              <w:t>Regions or countries likely to be affected, to the extent relevant or practicable</w:t>
            </w:r>
            <w:r w:rsidRPr="00441372">
              <w:rPr>
                <w:b/>
                <w:bCs/>
              </w:rPr>
              <w:t>:</w:t>
            </w:r>
          </w:p>
          <w:p w14:paraId="0A27B312" w14:textId="77777777" w:rsidR="00EA4725" w:rsidRPr="00441372" w:rsidRDefault="00BE6B7E" w:rsidP="00441372">
            <w:pPr>
              <w:spacing w:after="120"/>
              <w:ind w:left="607" w:hanging="607"/>
              <w:rPr>
                <w:b/>
              </w:rPr>
            </w:pPr>
            <w:r w:rsidRPr="00441372">
              <w:rPr>
                <w:b/>
              </w:rPr>
              <w:t>[X]</w:t>
            </w:r>
            <w:r w:rsidRPr="00441372">
              <w:rPr>
                <w:b/>
              </w:rPr>
              <w:tab/>
              <w:t>All trading partners</w:t>
            </w:r>
            <w:r w:rsidRPr="0065690F">
              <w:t xml:space="preserve"> </w:t>
            </w:r>
          </w:p>
          <w:p w14:paraId="300D63A6" w14:textId="77777777" w:rsidR="00EA4725" w:rsidRPr="00441372" w:rsidRDefault="00BE6B7E"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2E4FE4" w14:paraId="78A22666" w14:textId="77777777" w:rsidTr="00F3021D">
        <w:tc>
          <w:tcPr>
            <w:tcW w:w="707" w:type="dxa"/>
            <w:tcBorders>
              <w:top w:val="single" w:sz="6" w:space="0" w:color="auto"/>
              <w:bottom w:val="single" w:sz="6" w:space="0" w:color="auto"/>
            </w:tcBorders>
            <w:shd w:val="clear" w:color="auto" w:fill="auto"/>
          </w:tcPr>
          <w:p w14:paraId="0B7564AF" w14:textId="77777777" w:rsidR="00EA4725" w:rsidRPr="00441372" w:rsidRDefault="00BE6B7E"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1A45355" w14:textId="77777777" w:rsidR="00EA4725" w:rsidRPr="00441372" w:rsidRDefault="00BE6B7E" w:rsidP="00441372">
            <w:pPr>
              <w:spacing w:before="120" w:after="120"/>
            </w:pPr>
            <w:r w:rsidRPr="00441372">
              <w:rPr>
                <w:b/>
              </w:rPr>
              <w:t>Title of the notified document:</w:t>
            </w:r>
            <w:r w:rsidRPr="0065690F">
              <w:t xml:space="preserve"> DUS DARS 931:2024, Fresh Onions and Shallots — Specifications,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15</w:t>
            </w:r>
          </w:p>
          <w:p w14:paraId="081DC1D8" w14:textId="77777777" w:rsidR="00EA4725" w:rsidRPr="00441372" w:rsidRDefault="00870C19" w:rsidP="00441372">
            <w:pPr>
              <w:spacing w:after="120"/>
            </w:pPr>
            <w:hyperlink r:id="rId8" w:tgtFrame="_blank" w:history="1">
              <w:r w:rsidR="00BE6B7E" w:rsidRPr="00441372">
                <w:rPr>
                  <w:color w:val="0000FF"/>
                  <w:u w:val="single"/>
                </w:rPr>
                <w:t>https://members.wto.org/crnattachments/2024/SPS/UGA/24_08230_00_e.pdf</w:t>
              </w:r>
            </w:hyperlink>
          </w:p>
        </w:tc>
      </w:tr>
      <w:tr w:rsidR="002E4FE4" w14:paraId="7142F825" w14:textId="77777777" w:rsidTr="00F3021D">
        <w:tc>
          <w:tcPr>
            <w:tcW w:w="707" w:type="dxa"/>
            <w:tcBorders>
              <w:top w:val="single" w:sz="6" w:space="0" w:color="auto"/>
              <w:bottom w:val="single" w:sz="6" w:space="0" w:color="auto"/>
            </w:tcBorders>
            <w:shd w:val="clear" w:color="auto" w:fill="auto"/>
          </w:tcPr>
          <w:p w14:paraId="7FA81A53" w14:textId="77777777" w:rsidR="00EA4725" w:rsidRPr="00441372" w:rsidRDefault="00BE6B7E"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F06EB58" w14:textId="77777777" w:rsidR="00EA4725" w:rsidRPr="00441372" w:rsidRDefault="00BE6B7E" w:rsidP="00441372">
            <w:pPr>
              <w:spacing w:before="120" w:after="120"/>
            </w:pPr>
            <w:r w:rsidRPr="00441372">
              <w:rPr>
                <w:b/>
              </w:rPr>
              <w:t>Description of content:</w:t>
            </w:r>
            <w:r w:rsidRPr="0065690F">
              <w:t xml:space="preserve"> This Uganda standard applies to onion bulbs of varieties grown from </w:t>
            </w:r>
            <w:r w:rsidRPr="0065690F">
              <w:rPr>
                <w:i/>
                <w:iCs/>
              </w:rPr>
              <w:t>Allium cepa</w:t>
            </w:r>
            <w:r w:rsidRPr="0065690F">
              <w:t xml:space="preserve"> L. Cepa group and shallot bulbs grown from </w:t>
            </w:r>
            <w:r w:rsidRPr="0065690F">
              <w:rPr>
                <w:i/>
                <w:iCs/>
              </w:rPr>
              <w:t xml:space="preserve">Allium cepa </w:t>
            </w:r>
            <w:r w:rsidRPr="0065690F">
              <w:t xml:space="preserve">Aggregatum group and grey shallots grown from </w:t>
            </w:r>
            <w:r w:rsidRPr="0065690F">
              <w:rPr>
                <w:i/>
                <w:iCs/>
              </w:rPr>
              <w:t>Allium oschaninii</w:t>
            </w:r>
            <w:r w:rsidRPr="0065690F">
              <w:t xml:space="preserve"> O Fedtsch, to be supplied fresh to the consumer. Green onions and green shallots with full leaves as well as onions and shallots intended for industrial processing are excluded. Onions and shallots may be of the following shapes: round, oval/elongated, long or demi-long. Onions and shallots shall have skin colour characteristics of the variety, including white, purple, cream, pink, red, grey, yellow, or brown.</w:t>
            </w:r>
          </w:p>
          <w:p w14:paraId="777F7F49" w14:textId="77777777" w:rsidR="00DA2594" w:rsidRPr="0065690F" w:rsidRDefault="00BE6B7E" w:rsidP="00441372">
            <w:pPr>
              <w:spacing w:before="120" w:after="120"/>
            </w:pPr>
            <w:r w:rsidRPr="0065690F">
              <w:t>Note: This Draft Uganda Standards was also notified to the TBT Committee.</w:t>
            </w:r>
          </w:p>
        </w:tc>
      </w:tr>
      <w:tr w:rsidR="002E4FE4" w14:paraId="11F6255C" w14:textId="77777777" w:rsidTr="00F3021D">
        <w:tc>
          <w:tcPr>
            <w:tcW w:w="707" w:type="dxa"/>
            <w:tcBorders>
              <w:top w:val="single" w:sz="6" w:space="0" w:color="auto"/>
              <w:bottom w:val="single" w:sz="6" w:space="0" w:color="auto"/>
            </w:tcBorders>
            <w:shd w:val="clear" w:color="auto" w:fill="auto"/>
          </w:tcPr>
          <w:p w14:paraId="3136A18C" w14:textId="77777777" w:rsidR="00EA4725" w:rsidRPr="00441372" w:rsidRDefault="00BE6B7E"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7E04650" w14:textId="77777777" w:rsidR="00EA4725" w:rsidRPr="00441372" w:rsidRDefault="00BE6B7E"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2E4FE4" w14:paraId="7F09DCE2" w14:textId="77777777" w:rsidTr="00F3021D">
        <w:tc>
          <w:tcPr>
            <w:tcW w:w="707" w:type="dxa"/>
            <w:tcBorders>
              <w:top w:val="single" w:sz="6" w:space="0" w:color="auto"/>
              <w:bottom w:val="single" w:sz="6" w:space="0" w:color="auto"/>
            </w:tcBorders>
            <w:shd w:val="clear" w:color="auto" w:fill="auto"/>
          </w:tcPr>
          <w:p w14:paraId="2B03FA0A" w14:textId="77777777" w:rsidR="00EA4725" w:rsidRPr="00441372" w:rsidRDefault="00BE6B7E"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29C0D46" w14:textId="77777777" w:rsidR="00EA4725" w:rsidRPr="00441372" w:rsidRDefault="00BE6B7E" w:rsidP="00532B26">
            <w:pPr>
              <w:spacing w:before="120" w:after="80"/>
            </w:pPr>
            <w:r w:rsidRPr="00441372">
              <w:rPr>
                <w:b/>
              </w:rPr>
              <w:t>Is there a relevant international standard? If so, identify the standard:</w:t>
            </w:r>
          </w:p>
          <w:p w14:paraId="47B626BF" w14:textId="77777777" w:rsidR="00EA4725" w:rsidRPr="00441372" w:rsidRDefault="00BE6B7E" w:rsidP="00532B26">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CXS 348-2022, Standard for Onions and Shallots</w:t>
            </w:r>
          </w:p>
          <w:p w14:paraId="31F951F1" w14:textId="77777777" w:rsidR="00EA4725" w:rsidRPr="00441372" w:rsidRDefault="00BE6B7E" w:rsidP="00532B26">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44C95B40" w14:textId="77777777" w:rsidR="00EA4725" w:rsidRPr="00441372" w:rsidRDefault="00BE6B7E" w:rsidP="00532B26">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7BBE71C6" w14:textId="77777777" w:rsidR="00EA4725" w:rsidRPr="00441372" w:rsidRDefault="00BE6B7E" w:rsidP="00532B26">
            <w:pPr>
              <w:spacing w:after="80"/>
              <w:ind w:left="720" w:hanging="720"/>
              <w:rPr>
                <w:b/>
              </w:rPr>
            </w:pPr>
            <w:r w:rsidRPr="00441372">
              <w:rPr>
                <w:b/>
              </w:rPr>
              <w:t>[ ]</w:t>
            </w:r>
            <w:r w:rsidRPr="00441372">
              <w:rPr>
                <w:b/>
              </w:rPr>
              <w:tab/>
              <w:t>None</w:t>
            </w:r>
          </w:p>
          <w:p w14:paraId="541FBCBA" w14:textId="77777777" w:rsidR="00EA4725" w:rsidRPr="00441372" w:rsidRDefault="00BE6B7E" w:rsidP="00532B26">
            <w:pPr>
              <w:spacing w:after="80"/>
              <w:rPr>
                <w:b/>
              </w:rPr>
            </w:pPr>
            <w:r w:rsidRPr="00441372">
              <w:rPr>
                <w:b/>
              </w:rPr>
              <w:t xml:space="preserve">Does this proposed regulation conform to the relevant international standard? </w:t>
            </w:r>
          </w:p>
          <w:p w14:paraId="609818E4" w14:textId="77777777" w:rsidR="00EA4725" w:rsidRPr="00441372" w:rsidRDefault="00BE6B7E" w:rsidP="00532B26">
            <w:pPr>
              <w:spacing w:after="80"/>
              <w:rPr>
                <w:b/>
              </w:rPr>
            </w:pPr>
            <w:r w:rsidRPr="00441372">
              <w:rPr>
                <w:b/>
              </w:rPr>
              <w:t>[X] Yes   [ ] No</w:t>
            </w:r>
          </w:p>
          <w:p w14:paraId="45FFBD31" w14:textId="77777777" w:rsidR="00EA4725" w:rsidRPr="00441372" w:rsidRDefault="00BE6B7E" w:rsidP="00441372">
            <w:pPr>
              <w:spacing w:after="120"/>
            </w:pPr>
            <w:r w:rsidRPr="00441372">
              <w:rPr>
                <w:b/>
              </w:rPr>
              <w:t>If no, describe, whenever possible, how and why it deviates from the international standard:</w:t>
            </w:r>
            <w:r w:rsidRPr="0065690F">
              <w:t xml:space="preserve"> </w:t>
            </w:r>
          </w:p>
        </w:tc>
      </w:tr>
      <w:tr w:rsidR="002E4FE4" w14:paraId="3E95C150" w14:textId="77777777" w:rsidTr="00F3021D">
        <w:tc>
          <w:tcPr>
            <w:tcW w:w="707" w:type="dxa"/>
            <w:tcBorders>
              <w:top w:val="single" w:sz="6" w:space="0" w:color="auto"/>
              <w:bottom w:val="single" w:sz="6" w:space="0" w:color="auto"/>
            </w:tcBorders>
            <w:shd w:val="clear" w:color="auto" w:fill="auto"/>
          </w:tcPr>
          <w:p w14:paraId="386BD35F" w14:textId="77777777" w:rsidR="00EA4725" w:rsidRPr="00441372" w:rsidRDefault="00BE6B7E"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474C997" w14:textId="77777777" w:rsidR="00532B26" w:rsidRDefault="00BE6B7E" w:rsidP="00441372">
            <w:pPr>
              <w:spacing w:before="120"/>
            </w:pPr>
            <w:r w:rsidRPr="00441372">
              <w:rPr>
                <w:b/>
              </w:rPr>
              <w:t>Other relevant documents and language(s) in which these are available:</w:t>
            </w:r>
            <w:r w:rsidRPr="0065690F">
              <w:t xml:space="preserve"> </w:t>
            </w:r>
          </w:p>
          <w:p w14:paraId="1B98B45D" w14:textId="3FC06F26" w:rsidR="00EA4725" w:rsidRPr="00441372" w:rsidRDefault="00BE6B7E" w:rsidP="00532B26">
            <w:pPr>
              <w:numPr>
                <w:ilvl w:val="0"/>
                <w:numId w:val="16"/>
              </w:numPr>
              <w:spacing w:before="120"/>
              <w:ind w:left="344" w:hanging="344"/>
            </w:pPr>
            <w:r w:rsidRPr="0065690F">
              <w:t>CAC/RCP 1, Recommended International Code of Practice — General Principles of Food Hygiene</w:t>
            </w:r>
          </w:p>
          <w:p w14:paraId="4C4C06E3" w14:textId="77777777" w:rsidR="00DA2594" w:rsidRPr="0065690F" w:rsidRDefault="00BE6B7E" w:rsidP="00532B26">
            <w:pPr>
              <w:numPr>
                <w:ilvl w:val="0"/>
                <w:numId w:val="16"/>
              </w:numPr>
              <w:ind w:left="344" w:hanging="344"/>
            </w:pPr>
            <w:r w:rsidRPr="0065690F">
              <w:t>CXC 44, Code of Practice for the Packaging and Transport of Tropical Fresh Fruit and Vegetables</w:t>
            </w:r>
          </w:p>
          <w:p w14:paraId="1BB107A9" w14:textId="77777777" w:rsidR="00DA2594" w:rsidRPr="0065690F" w:rsidRDefault="00BE6B7E" w:rsidP="00532B26">
            <w:pPr>
              <w:numPr>
                <w:ilvl w:val="0"/>
                <w:numId w:val="16"/>
              </w:numPr>
              <w:ind w:left="344" w:hanging="344"/>
            </w:pPr>
            <w:r w:rsidRPr="0065690F">
              <w:t>CXG 47 , Guidelines for Food Import Control System</w:t>
            </w:r>
          </w:p>
          <w:p w14:paraId="717FA606" w14:textId="77777777" w:rsidR="00DA2594" w:rsidRPr="0065690F" w:rsidRDefault="00BE6B7E" w:rsidP="00532B26">
            <w:pPr>
              <w:numPr>
                <w:ilvl w:val="0"/>
                <w:numId w:val="16"/>
              </w:numPr>
              <w:ind w:left="344" w:hanging="344"/>
            </w:pPr>
            <w:r w:rsidRPr="0065690F">
              <w:t>CAC/RCP 53, Code of Hygienic Practice for Fresh Fruits and Vegetables</w:t>
            </w:r>
          </w:p>
          <w:p w14:paraId="491126E5" w14:textId="77777777" w:rsidR="00DA2594" w:rsidRPr="0065690F" w:rsidRDefault="00BE6B7E" w:rsidP="00532B26">
            <w:pPr>
              <w:numPr>
                <w:ilvl w:val="0"/>
                <w:numId w:val="16"/>
              </w:numPr>
              <w:ind w:left="344" w:hanging="344"/>
            </w:pPr>
            <w:r w:rsidRPr="0065690F">
              <w:t>ARS 53, General principles of food hygiene — Code of practice</w:t>
            </w:r>
          </w:p>
          <w:p w14:paraId="320DFCA1" w14:textId="77777777" w:rsidR="00DA2594" w:rsidRPr="0065690F" w:rsidRDefault="00BE6B7E" w:rsidP="00532B26">
            <w:pPr>
              <w:numPr>
                <w:ilvl w:val="0"/>
                <w:numId w:val="16"/>
              </w:numPr>
              <w:ind w:left="344" w:hanging="344"/>
            </w:pPr>
            <w:r w:rsidRPr="0065690F">
              <w:t>ARS 56, Pre-packaged foods — Labelling</w:t>
            </w:r>
          </w:p>
          <w:p w14:paraId="5DA1735E" w14:textId="77777777" w:rsidR="00DA2594" w:rsidRPr="0065690F" w:rsidRDefault="00BE6B7E" w:rsidP="00532B26">
            <w:pPr>
              <w:numPr>
                <w:ilvl w:val="0"/>
                <w:numId w:val="16"/>
              </w:numPr>
              <w:ind w:left="344" w:hanging="344"/>
            </w:pPr>
            <w:r w:rsidRPr="0065690F">
              <w:t>CXS 193, General Standard for Contaminants and Toxins in Food and feed</w:t>
            </w:r>
          </w:p>
          <w:p w14:paraId="15D3D6E9" w14:textId="77777777" w:rsidR="00DA2594" w:rsidRPr="0065690F" w:rsidRDefault="00BE6B7E" w:rsidP="00532B26">
            <w:pPr>
              <w:numPr>
                <w:ilvl w:val="0"/>
                <w:numId w:val="16"/>
              </w:numPr>
              <w:ind w:left="344" w:hanging="344"/>
            </w:pPr>
            <w:r w:rsidRPr="0065690F">
              <w:t>ISO 874, Fresh fruits and vegetables — Sampling</w:t>
            </w:r>
          </w:p>
          <w:p w14:paraId="7AE8627C" w14:textId="77777777" w:rsidR="00DA2594" w:rsidRPr="0065690F" w:rsidRDefault="00BE6B7E" w:rsidP="00532B26">
            <w:pPr>
              <w:numPr>
                <w:ilvl w:val="0"/>
                <w:numId w:val="16"/>
              </w:numPr>
              <w:ind w:left="344" w:hanging="344"/>
            </w:pPr>
            <w:r w:rsidRPr="0065690F">
              <w:t>CXS 348-2022, Standard for Onions and Shallots</w:t>
            </w:r>
          </w:p>
          <w:p w14:paraId="55C9ECFE" w14:textId="38C7F226" w:rsidR="00DA2594" w:rsidRPr="0065690F" w:rsidRDefault="00BE6B7E" w:rsidP="00532B26">
            <w:pPr>
              <w:numPr>
                <w:ilvl w:val="0"/>
                <w:numId w:val="16"/>
              </w:numPr>
              <w:spacing w:after="120"/>
              <w:ind w:left="344" w:hanging="344"/>
            </w:pPr>
            <w:r w:rsidRPr="0065690F">
              <w:t>Uganda Gazette</w:t>
            </w:r>
          </w:p>
        </w:tc>
      </w:tr>
      <w:tr w:rsidR="002E4FE4" w14:paraId="5E87FA51" w14:textId="77777777" w:rsidTr="00F3021D">
        <w:tc>
          <w:tcPr>
            <w:tcW w:w="707" w:type="dxa"/>
            <w:tcBorders>
              <w:top w:val="single" w:sz="6" w:space="0" w:color="auto"/>
              <w:bottom w:val="single" w:sz="6" w:space="0" w:color="auto"/>
            </w:tcBorders>
            <w:shd w:val="clear" w:color="auto" w:fill="auto"/>
          </w:tcPr>
          <w:p w14:paraId="1225E944" w14:textId="77777777" w:rsidR="00EA4725" w:rsidRPr="00441372" w:rsidRDefault="00BE6B7E"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37288F4" w14:textId="77777777" w:rsidR="00EA4725" w:rsidRPr="00441372" w:rsidRDefault="00BE6B7E"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6BFCDBC5" w14:textId="77777777" w:rsidR="00EA4725" w:rsidRPr="00441372" w:rsidRDefault="00BE6B7E"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2E4FE4" w14:paraId="63B82DAE" w14:textId="77777777" w:rsidTr="00F3021D">
        <w:tc>
          <w:tcPr>
            <w:tcW w:w="707" w:type="dxa"/>
            <w:tcBorders>
              <w:top w:val="single" w:sz="6" w:space="0" w:color="auto"/>
              <w:bottom w:val="single" w:sz="6" w:space="0" w:color="auto"/>
            </w:tcBorders>
            <w:shd w:val="clear" w:color="auto" w:fill="auto"/>
          </w:tcPr>
          <w:p w14:paraId="219AE90B" w14:textId="77777777" w:rsidR="00EA4725" w:rsidRPr="00441372" w:rsidRDefault="00BE6B7E"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EEB08E3" w14:textId="77777777" w:rsidR="00EA4725" w:rsidRPr="00441372" w:rsidRDefault="00BE6B7E"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29C0C7A7" w14:textId="77777777" w:rsidR="00EA4725" w:rsidRPr="00441372" w:rsidRDefault="00BE6B7E" w:rsidP="00441372">
            <w:pPr>
              <w:spacing w:after="120"/>
              <w:ind w:left="607" w:hanging="607"/>
              <w:rPr>
                <w:b/>
              </w:rPr>
            </w:pPr>
            <w:r w:rsidRPr="00441372">
              <w:rPr>
                <w:b/>
              </w:rPr>
              <w:t>[X]</w:t>
            </w:r>
            <w:r w:rsidRPr="00441372">
              <w:rPr>
                <w:b/>
              </w:rPr>
              <w:tab/>
              <w:t>Trade facilitating measure</w:t>
            </w:r>
            <w:r w:rsidRPr="0065690F">
              <w:t xml:space="preserve"> </w:t>
            </w:r>
          </w:p>
        </w:tc>
      </w:tr>
      <w:tr w:rsidR="002E4FE4" w14:paraId="14EDFF1E" w14:textId="77777777" w:rsidTr="00F3021D">
        <w:tc>
          <w:tcPr>
            <w:tcW w:w="707" w:type="dxa"/>
            <w:tcBorders>
              <w:top w:val="single" w:sz="6" w:space="0" w:color="auto"/>
              <w:bottom w:val="single" w:sz="6" w:space="0" w:color="auto"/>
            </w:tcBorders>
            <w:shd w:val="clear" w:color="auto" w:fill="auto"/>
          </w:tcPr>
          <w:p w14:paraId="2BBD4826" w14:textId="77777777" w:rsidR="00EA4725" w:rsidRPr="00441372" w:rsidRDefault="00BE6B7E"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785AEC7" w14:textId="77777777" w:rsidR="00EA4725" w:rsidRPr="00441372" w:rsidRDefault="00BE6B7E"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7 February 2025</w:t>
            </w:r>
          </w:p>
          <w:p w14:paraId="7E8EBB04" w14:textId="77777777" w:rsidR="00EA4725" w:rsidRPr="00441372" w:rsidRDefault="00BE6B7E"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44A98788" w14:textId="77777777" w:rsidR="00DA2594" w:rsidRPr="0065690F" w:rsidRDefault="00BE6B7E" w:rsidP="00441372">
            <w:r w:rsidRPr="0065690F">
              <w:t>Uganda National Bureau of Standards</w:t>
            </w:r>
          </w:p>
          <w:p w14:paraId="36C148A5" w14:textId="77777777" w:rsidR="00DA2594" w:rsidRPr="0065690F" w:rsidRDefault="00BE6B7E" w:rsidP="00441372">
            <w:r w:rsidRPr="0065690F">
              <w:t>Plot 2-12 ByPass Link, Bweyogerere Industrial and Business Park</w:t>
            </w:r>
          </w:p>
          <w:p w14:paraId="300CAC6C" w14:textId="77777777" w:rsidR="00DA2594" w:rsidRPr="00532B26" w:rsidRDefault="00BE6B7E" w:rsidP="00441372">
            <w:pPr>
              <w:rPr>
                <w:lang w:val="es-ES"/>
              </w:rPr>
            </w:pPr>
            <w:r w:rsidRPr="00532B26">
              <w:rPr>
                <w:lang w:val="es-ES"/>
              </w:rPr>
              <w:t>P.O. Box 6329</w:t>
            </w:r>
          </w:p>
          <w:p w14:paraId="713F73D6" w14:textId="77777777" w:rsidR="00DA2594" w:rsidRPr="00532B26" w:rsidRDefault="00BE6B7E" w:rsidP="00441372">
            <w:pPr>
              <w:rPr>
                <w:lang w:val="es-ES"/>
              </w:rPr>
            </w:pPr>
            <w:r w:rsidRPr="00532B26">
              <w:rPr>
                <w:lang w:val="es-ES"/>
              </w:rPr>
              <w:t>Kampala, Uganda</w:t>
            </w:r>
          </w:p>
          <w:p w14:paraId="2A4BD952" w14:textId="77777777" w:rsidR="00DA2594" w:rsidRPr="00532B26" w:rsidRDefault="00BE6B7E" w:rsidP="00441372">
            <w:pPr>
              <w:rPr>
                <w:lang w:val="es-ES"/>
              </w:rPr>
            </w:pPr>
            <w:r w:rsidRPr="00532B26">
              <w:rPr>
                <w:lang w:val="es-ES"/>
              </w:rPr>
              <w:t>Tel: +(256) 4 1733 3250/1/2</w:t>
            </w:r>
          </w:p>
          <w:p w14:paraId="3ADCECF1" w14:textId="77777777" w:rsidR="00DA2594" w:rsidRPr="00532B26" w:rsidRDefault="00BE6B7E" w:rsidP="00441372">
            <w:pPr>
              <w:rPr>
                <w:lang w:val="fr-CH"/>
              </w:rPr>
            </w:pPr>
            <w:r w:rsidRPr="00532B26">
              <w:rPr>
                <w:lang w:val="fr-CH"/>
              </w:rPr>
              <w:t>Fax: +(256) 4 1428 6123</w:t>
            </w:r>
          </w:p>
          <w:p w14:paraId="487A9E56" w14:textId="77777777" w:rsidR="00DA2594" w:rsidRPr="00532B26" w:rsidRDefault="00BE6B7E" w:rsidP="00441372">
            <w:pPr>
              <w:rPr>
                <w:lang w:val="fr-CH"/>
              </w:rPr>
            </w:pPr>
            <w:r w:rsidRPr="00532B26">
              <w:rPr>
                <w:lang w:val="fr-CH"/>
              </w:rPr>
              <w:t xml:space="preserve">E-mail: </w:t>
            </w:r>
            <w:hyperlink r:id="rId9" w:history="1">
              <w:r w:rsidRPr="00532B26">
                <w:rPr>
                  <w:color w:val="0000FF"/>
                  <w:u w:val="single"/>
                  <w:lang w:val="fr-CH"/>
                </w:rPr>
                <w:t>info@unbs.go.ug</w:t>
              </w:r>
            </w:hyperlink>
          </w:p>
          <w:p w14:paraId="23191958" w14:textId="77777777" w:rsidR="00DA2594" w:rsidRPr="0065690F" w:rsidRDefault="00BE6B7E" w:rsidP="00441372">
            <w:pPr>
              <w:spacing w:after="120"/>
            </w:pPr>
            <w:r w:rsidRPr="0065690F">
              <w:t xml:space="preserve">Website: </w:t>
            </w:r>
            <w:hyperlink r:id="rId10" w:tgtFrame="_blank" w:history="1">
              <w:r w:rsidRPr="0065690F">
                <w:rPr>
                  <w:color w:val="0000FF"/>
                  <w:u w:val="single"/>
                </w:rPr>
                <w:t>https://www.unbs.go.ug</w:t>
              </w:r>
            </w:hyperlink>
          </w:p>
        </w:tc>
      </w:tr>
      <w:tr w:rsidR="002E4FE4" w14:paraId="515645CD" w14:textId="77777777" w:rsidTr="00F3021D">
        <w:tc>
          <w:tcPr>
            <w:tcW w:w="707" w:type="dxa"/>
            <w:tcBorders>
              <w:top w:val="single" w:sz="6" w:space="0" w:color="auto"/>
            </w:tcBorders>
            <w:shd w:val="clear" w:color="auto" w:fill="auto"/>
          </w:tcPr>
          <w:p w14:paraId="0960D394" w14:textId="77777777" w:rsidR="00EA4725" w:rsidRPr="00441372" w:rsidRDefault="00BE6B7E"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2A198A6" w14:textId="77777777" w:rsidR="00EA4725" w:rsidRPr="00441372" w:rsidRDefault="00BE6B7E"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6C6A07DF" w14:textId="77777777" w:rsidR="00EA4725" w:rsidRPr="0065690F" w:rsidRDefault="00BE6B7E" w:rsidP="00F3021D">
            <w:pPr>
              <w:keepNext/>
              <w:keepLines/>
              <w:rPr>
                <w:bCs/>
              </w:rPr>
            </w:pPr>
            <w:r w:rsidRPr="0065690F">
              <w:rPr>
                <w:bCs/>
              </w:rPr>
              <w:t>Uganda National Bureau of Standards</w:t>
            </w:r>
          </w:p>
          <w:p w14:paraId="3ABCE19C" w14:textId="77777777" w:rsidR="00EA4725" w:rsidRPr="0065690F" w:rsidRDefault="00BE6B7E" w:rsidP="00F3021D">
            <w:pPr>
              <w:keepNext/>
              <w:keepLines/>
              <w:rPr>
                <w:bCs/>
              </w:rPr>
            </w:pPr>
            <w:r w:rsidRPr="0065690F">
              <w:rPr>
                <w:bCs/>
              </w:rPr>
              <w:t>Plot 2-12 ByPass Link, Bweyogerere Industrial and Business Park</w:t>
            </w:r>
          </w:p>
          <w:p w14:paraId="7B27F137" w14:textId="77777777" w:rsidR="00EA4725" w:rsidRPr="00532B26" w:rsidRDefault="00BE6B7E" w:rsidP="00F3021D">
            <w:pPr>
              <w:keepNext/>
              <w:keepLines/>
              <w:rPr>
                <w:bCs/>
                <w:lang w:val="es-ES"/>
              </w:rPr>
            </w:pPr>
            <w:r w:rsidRPr="00532B26">
              <w:rPr>
                <w:bCs/>
                <w:lang w:val="es-ES"/>
              </w:rPr>
              <w:t>P.O. Box 6329</w:t>
            </w:r>
          </w:p>
          <w:p w14:paraId="465DB920" w14:textId="77777777" w:rsidR="00EA4725" w:rsidRPr="00532B26" w:rsidRDefault="00BE6B7E" w:rsidP="00F3021D">
            <w:pPr>
              <w:keepNext/>
              <w:keepLines/>
              <w:rPr>
                <w:bCs/>
                <w:lang w:val="es-ES"/>
              </w:rPr>
            </w:pPr>
            <w:r w:rsidRPr="00532B26">
              <w:rPr>
                <w:bCs/>
                <w:lang w:val="es-ES"/>
              </w:rPr>
              <w:t>Kampala, Uganda</w:t>
            </w:r>
          </w:p>
          <w:p w14:paraId="1493DB11" w14:textId="77777777" w:rsidR="00EA4725" w:rsidRPr="00532B26" w:rsidRDefault="00BE6B7E" w:rsidP="00F3021D">
            <w:pPr>
              <w:keepNext/>
              <w:keepLines/>
              <w:rPr>
                <w:bCs/>
                <w:lang w:val="es-ES"/>
              </w:rPr>
            </w:pPr>
            <w:r w:rsidRPr="00532B26">
              <w:rPr>
                <w:bCs/>
                <w:lang w:val="es-ES"/>
              </w:rPr>
              <w:t>Tel: +(256) 4 1733 3250/1/2</w:t>
            </w:r>
          </w:p>
          <w:p w14:paraId="0747D7DF" w14:textId="77777777" w:rsidR="00EA4725" w:rsidRPr="00532B26" w:rsidRDefault="00BE6B7E" w:rsidP="00F3021D">
            <w:pPr>
              <w:keepNext/>
              <w:keepLines/>
              <w:rPr>
                <w:bCs/>
                <w:lang w:val="fr-CH"/>
              </w:rPr>
            </w:pPr>
            <w:r w:rsidRPr="00532B26">
              <w:rPr>
                <w:bCs/>
                <w:lang w:val="fr-CH"/>
              </w:rPr>
              <w:t>Fax: +(256) 4 1428 6123</w:t>
            </w:r>
          </w:p>
          <w:p w14:paraId="6A313E6E" w14:textId="77777777" w:rsidR="00EA4725" w:rsidRPr="00532B26" w:rsidRDefault="00BE6B7E" w:rsidP="00F3021D">
            <w:pPr>
              <w:keepNext/>
              <w:keepLines/>
              <w:rPr>
                <w:bCs/>
                <w:lang w:val="fr-CH"/>
              </w:rPr>
            </w:pPr>
            <w:r w:rsidRPr="00532B26">
              <w:rPr>
                <w:bCs/>
                <w:lang w:val="fr-CH"/>
              </w:rPr>
              <w:t xml:space="preserve">E-mail: </w:t>
            </w:r>
            <w:hyperlink r:id="rId11" w:history="1">
              <w:r w:rsidRPr="00532B26">
                <w:rPr>
                  <w:bCs/>
                  <w:color w:val="0000FF"/>
                  <w:u w:val="single"/>
                  <w:lang w:val="fr-CH"/>
                </w:rPr>
                <w:t>info@unbs.go.ug</w:t>
              </w:r>
            </w:hyperlink>
          </w:p>
          <w:p w14:paraId="7E34F98B" w14:textId="77777777" w:rsidR="00EA4725" w:rsidRPr="0065690F" w:rsidRDefault="00BE6B7E"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75C0B07F" w14:textId="77777777" w:rsidR="007141CF" w:rsidRPr="00441372" w:rsidRDefault="007141CF" w:rsidP="00441372"/>
    <w:sectPr w:rsidR="007141CF" w:rsidRPr="00441372" w:rsidSect="00532B26">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50FBF" w14:textId="77777777" w:rsidR="00BE6B7E" w:rsidRDefault="00BE6B7E">
      <w:r>
        <w:separator/>
      </w:r>
    </w:p>
  </w:endnote>
  <w:endnote w:type="continuationSeparator" w:id="0">
    <w:p w14:paraId="62E15BC4" w14:textId="77777777" w:rsidR="00BE6B7E" w:rsidRDefault="00BE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825F" w14:textId="6D92886B" w:rsidR="00EA4725" w:rsidRPr="00532B26" w:rsidRDefault="00BE6B7E" w:rsidP="00532B2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32CE" w14:textId="6DDBEB1C" w:rsidR="00EA4725" w:rsidRPr="00532B26" w:rsidRDefault="00BE6B7E" w:rsidP="00532B2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3B1C0" w14:textId="77777777" w:rsidR="00C863EB" w:rsidRPr="00441372" w:rsidRDefault="00BE6B7E"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5373" w14:textId="77777777" w:rsidR="00BE6B7E" w:rsidRDefault="00BE6B7E">
      <w:r>
        <w:separator/>
      </w:r>
    </w:p>
  </w:footnote>
  <w:footnote w:type="continuationSeparator" w:id="0">
    <w:p w14:paraId="2341C739" w14:textId="77777777" w:rsidR="00BE6B7E" w:rsidRDefault="00BE6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E301" w14:textId="77777777" w:rsidR="00532B26" w:rsidRPr="00532B26" w:rsidRDefault="00BE6B7E" w:rsidP="00532B26">
    <w:pPr>
      <w:pStyle w:val="Header"/>
      <w:pBdr>
        <w:bottom w:val="single" w:sz="4" w:space="1" w:color="auto"/>
      </w:pBdr>
      <w:tabs>
        <w:tab w:val="clear" w:pos="4513"/>
        <w:tab w:val="clear" w:pos="9027"/>
      </w:tabs>
      <w:jc w:val="center"/>
    </w:pPr>
    <w:r w:rsidRPr="00532B26">
      <w:t>G/SPS/N/UGA/392</w:t>
    </w:r>
  </w:p>
  <w:p w14:paraId="0CF7AAF7" w14:textId="77777777" w:rsidR="00532B26" w:rsidRPr="00532B26" w:rsidRDefault="00532B26" w:rsidP="00532B26">
    <w:pPr>
      <w:pStyle w:val="Header"/>
      <w:pBdr>
        <w:bottom w:val="single" w:sz="4" w:space="1" w:color="auto"/>
      </w:pBdr>
      <w:tabs>
        <w:tab w:val="clear" w:pos="4513"/>
        <w:tab w:val="clear" w:pos="9027"/>
      </w:tabs>
      <w:jc w:val="center"/>
    </w:pPr>
  </w:p>
  <w:p w14:paraId="3B15EAA1" w14:textId="32E16BF7" w:rsidR="00532B26" w:rsidRPr="00532B26" w:rsidRDefault="00BE6B7E" w:rsidP="00532B26">
    <w:pPr>
      <w:pStyle w:val="Header"/>
      <w:pBdr>
        <w:bottom w:val="single" w:sz="4" w:space="1" w:color="auto"/>
      </w:pBdr>
      <w:tabs>
        <w:tab w:val="clear" w:pos="4513"/>
        <w:tab w:val="clear" w:pos="9027"/>
      </w:tabs>
      <w:jc w:val="center"/>
    </w:pPr>
    <w:r w:rsidRPr="00532B26">
      <w:t xml:space="preserve">- </w:t>
    </w:r>
    <w:r w:rsidRPr="00532B26">
      <w:fldChar w:fldCharType="begin"/>
    </w:r>
    <w:r w:rsidRPr="00532B26">
      <w:instrText xml:space="preserve"> PAGE </w:instrText>
    </w:r>
    <w:r w:rsidRPr="00532B26">
      <w:fldChar w:fldCharType="separate"/>
    </w:r>
    <w:r w:rsidRPr="00532B26">
      <w:rPr>
        <w:noProof/>
      </w:rPr>
      <w:t>2</w:t>
    </w:r>
    <w:r w:rsidRPr="00532B26">
      <w:fldChar w:fldCharType="end"/>
    </w:r>
    <w:r w:rsidRPr="00532B26">
      <w:t xml:space="preserve"> -</w:t>
    </w:r>
  </w:p>
  <w:p w14:paraId="0860F1E8" w14:textId="092DBF70" w:rsidR="00EA4725" w:rsidRPr="00532B26" w:rsidRDefault="00EA4725" w:rsidP="00532B2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E5AD" w14:textId="77777777" w:rsidR="00532B26" w:rsidRPr="00532B26" w:rsidRDefault="00BE6B7E" w:rsidP="00532B26">
    <w:pPr>
      <w:pStyle w:val="Header"/>
      <w:pBdr>
        <w:bottom w:val="single" w:sz="4" w:space="1" w:color="auto"/>
      </w:pBdr>
      <w:tabs>
        <w:tab w:val="clear" w:pos="4513"/>
        <w:tab w:val="clear" w:pos="9027"/>
      </w:tabs>
      <w:jc w:val="center"/>
    </w:pPr>
    <w:r w:rsidRPr="00532B26">
      <w:t>G/SPS/N/UGA/392</w:t>
    </w:r>
  </w:p>
  <w:p w14:paraId="5B34870C" w14:textId="77777777" w:rsidR="00532B26" w:rsidRPr="00532B26" w:rsidRDefault="00532B26" w:rsidP="00532B26">
    <w:pPr>
      <w:pStyle w:val="Header"/>
      <w:pBdr>
        <w:bottom w:val="single" w:sz="4" w:space="1" w:color="auto"/>
      </w:pBdr>
      <w:tabs>
        <w:tab w:val="clear" w:pos="4513"/>
        <w:tab w:val="clear" w:pos="9027"/>
      </w:tabs>
      <w:jc w:val="center"/>
    </w:pPr>
  </w:p>
  <w:p w14:paraId="6EEE7FAF" w14:textId="7FE6FAE8" w:rsidR="00532B26" w:rsidRPr="00532B26" w:rsidRDefault="00BE6B7E" w:rsidP="00532B26">
    <w:pPr>
      <w:pStyle w:val="Header"/>
      <w:pBdr>
        <w:bottom w:val="single" w:sz="4" w:space="1" w:color="auto"/>
      </w:pBdr>
      <w:tabs>
        <w:tab w:val="clear" w:pos="4513"/>
        <w:tab w:val="clear" w:pos="9027"/>
      </w:tabs>
      <w:jc w:val="center"/>
    </w:pPr>
    <w:r w:rsidRPr="00532B26">
      <w:t xml:space="preserve">- </w:t>
    </w:r>
    <w:r w:rsidRPr="00532B26">
      <w:fldChar w:fldCharType="begin"/>
    </w:r>
    <w:r w:rsidRPr="00532B26">
      <w:instrText xml:space="preserve"> PAGE </w:instrText>
    </w:r>
    <w:r w:rsidRPr="00532B26">
      <w:fldChar w:fldCharType="separate"/>
    </w:r>
    <w:r w:rsidRPr="00532B26">
      <w:rPr>
        <w:noProof/>
      </w:rPr>
      <w:t>2</w:t>
    </w:r>
    <w:r w:rsidRPr="00532B26">
      <w:fldChar w:fldCharType="end"/>
    </w:r>
    <w:r w:rsidRPr="00532B26">
      <w:t xml:space="preserve"> -</w:t>
    </w:r>
  </w:p>
  <w:p w14:paraId="1861E72F" w14:textId="298859EC" w:rsidR="00EA4725" w:rsidRPr="00532B26" w:rsidRDefault="00EA4725" w:rsidP="00532B2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E4FE4" w14:paraId="4DC7251B" w14:textId="77777777" w:rsidTr="00EE3CAF">
      <w:trPr>
        <w:trHeight w:val="240"/>
        <w:jc w:val="center"/>
      </w:trPr>
      <w:tc>
        <w:tcPr>
          <w:tcW w:w="3794" w:type="dxa"/>
          <w:shd w:val="clear" w:color="auto" w:fill="FFFFFF"/>
          <w:tcMar>
            <w:left w:w="108" w:type="dxa"/>
            <w:right w:w="108" w:type="dxa"/>
          </w:tcMar>
          <w:vAlign w:val="center"/>
        </w:tcPr>
        <w:p w14:paraId="4A999D52"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23531E1" w14:textId="64CB44DD" w:rsidR="00ED54E0" w:rsidRPr="00EA4725" w:rsidRDefault="00BE6B7E" w:rsidP="00422B6F">
          <w:pPr>
            <w:jc w:val="right"/>
            <w:rPr>
              <w:b/>
              <w:color w:val="FF0000"/>
              <w:szCs w:val="16"/>
            </w:rPr>
          </w:pPr>
          <w:r>
            <w:rPr>
              <w:b/>
              <w:color w:val="FF0000"/>
              <w:szCs w:val="16"/>
            </w:rPr>
            <w:t xml:space="preserve"> </w:t>
          </w:r>
        </w:p>
      </w:tc>
    </w:tr>
    <w:bookmarkEnd w:id="0"/>
    <w:tr w:rsidR="002E4FE4" w14:paraId="22BFE158" w14:textId="77777777" w:rsidTr="00EE3CAF">
      <w:trPr>
        <w:trHeight w:val="213"/>
        <w:jc w:val="center"/>
      </w:trPr>
      <w:tc>
        <w:tcPr>
          <w:tcW w:w="3794" w:type="dxa"/>
          <w:vMerge w:val="restart"/>
          <w:shd w:val="clear" w:color="auto" w:fill="FFFFFF"/>
          <w:tcMar>
            <w:left w:w="0" w:type="dxa"/>
            <w:right w:w="0" w:type="dxa"/>
          </w:tcMar>
        </w:tcPr>
        <w:p w14:paraId="6BE768A1" w14:textId="77777777" w:rsidR="00ED54E0" w:rsidRPr="00EA4725" w:rsidRDefault="00870C19" w:rsidP="00422B6F">
          <w:pPr>
            <w:jc w:val="left"/>
          </w:pPr>
          <w:r>
            <w:rPr>
              <w:lang w:eastAsia="en-GB"/>
            </w:rPr>
            <w:pict w14:anchorId="0D54A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85pt;height:56.4pt;visibility:visible">
                <v:imagedata r:id="rId1" o:title=""/>
              </v:shape>
            </w:pict>
          </w:r>
        </w:p>
      </w:tc>
      <w:tc>
        <w:tcPr>
          <w:tcW w:w="5448" w:type="dxa"/>
          <w:gridSpan w:val="2"/>
          <w:shd w:val="clear" w:color="auto" w:fill="FFFFFF"/>
          <w:tcMar>
            <w:left w:w="108" w:type="dxa"/>
            <w:right w:w="108" w:type="dxa"/>
          </w:tcMar>
        </w:tcPr>
        <w:p w14:paraId="27A5E7F1" w14:textId="77777777" w:rsidR="00ED54E0" w:rsidRPr="00EA4725" w:rsidRDefault="00ED54E0" w:rsidP="00422B6F">
          <w:pPr>
            <w:jc w:val="right"/>
            <w:rPr>
              <w:b/>
              <w:szCs w:val="16"/>
            </w:rPr>
          </w:pPr>
        </w:p>
      </w:tc>
    </w:tr>
    <w:tr w:rsidR="002E4FE4" w14:paraId="34C6972C" w14:textId="77777777" w:rsidTr="00EE3CAF">
      <w:trPr>
        <w:trHeight w:val="868"/>
        <w:jc w:val="center"/>
      </w:trPr>
      <w:tc>
        <w:tcPr>
          <w:tcW w:w="3794" w:type="dxa"/>
          <w:vMerge/>
          <w:shd w:val="clear" w:color="auto" w:fill="FFFFFF"/>
          <w:tcMar>
            <w:left w:w="108" w:type="dxa"/>
            <w:right w:w="108" w:type="dxa"/>
          </w:tcMar>
        </w:tcPr>
        <w:p w14:paraId="3634A9D0"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B5B1A27" w14:textId="77777777" w:rsidR="00532B26" w:rsidRDefault="00BE6B7E" w:rsidP="00656ABC">
          <w:pPr>
            <w:jc w:val="right"/>
            <w:rPr>
              <w:b/>
              <w:szCs w:val="16"/>
            </w:rPr>
          </w:pPr>
          <w:bookmarkStart w:id="1" w:name="bmkSymbols"/>
          <w:r>
            <w:rPr>
              <w:b/>
              <w:szCs w:val="16"/>
            </w:rPr>
            <w:t>G/SPS/N/UGA/392</w:t>
          </w:r>
          <w:bookmarkEnd w:id="1"/>
        </w:p>
      </w:tc>
    </w:tr>
    <w:tr w:rsidR="002E4FE4" w14:paraId="05AF26B0" w14:textId="77777777" w:rsidTr="00EE3CAF">
      <w:trPr>
        <w:trHeight w:val="240"/>
        <w:jc w:val="center"/>
      </w:trPr>
      <w:tc>
        <w:tcPr>
          <w:tcW w:w="3794" w:type="dxa"/>
          <w:vMerge/>
          <w:shd w:val="clear" w:color="auto" w:fill="FFFFFF"/>
          <w:tcMar>
            <w:left w:w="108" w:type="dxa"/>
            <w:right w:w="108" w:type="dxa"/>
          </w:tcMar>
          <w:vAlign w:val="center"/>
        </w:tcPr>
        <w:p w14:paraId="41A252E5" w14:textId="77777777" w:rsidR="00ED54E0" w:rsidRPr="00EA4725" w:rsidRDefault="00ED54E0" w:rsidP="00422B6F"/>
      </w:tc>
      <w:tc>
        <w:tcPr>
          <w:tcW w:w="5448" w:type="dxa"/>
          <w:gridSpan w:val="2"/>
          <w:shd w:val="clear" w:color="auto" w:fill="FFFFFF"/>
          <w:tcMar>
            <w:left w:w="108" w:type="dxa"/>
            <w:right w:w="108" w:type="dxa"/>
          </w:tcMar>
          <w:vAlign w:val="center"/>
        </w:tcPr>
        <w:p w14:paraId="0B52E1DA" w14:textId="77777777" w:rsidR="00ED54E0" w:rsidRPr="00EA4725" w:rsidRDefault="00BE6B7E" w:rsidP="00422B6F">
          <w:pPr>
            <w:jc w:val="right"/>
            <w:rPr>
              <w:szCs w:val="16"/>
            </w:rPr>
          </w:pPr>
          <w:bookmarkStart w:id="2" w:name="spsDateDistribution"/>
          <w:bookmarkStart w:id="3" w:name="bmkDate"/>
          <w:bookmarkEnd w:id="2"/>
          <w:r w:rsidRPr="00EA4725">
            <w:rPr>
              <w:szCs w:val="16"/>
            </w:rPr>
            <w:t>9 December 2024</w:t>
          </w:r>
          <w:bookmarkEnd w:id="3"/>
        </w:p>
      </w:tc>
    </w:tr>
    <w:tr w:rsidR="002E4FE4" w14:paraId="03CD33C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B6BF426" w14:textId="074E3926" w:rsidR="00ED54E0" w:rsidRPr="00EA4725" w:rsidRDefault="00BE6B7E"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870C19">
            <w:rPr>
              <w:color w:val="FF0000"/>
              <w:szCs w:val="16"/>
            </w:rPr>
            <w:t>8654</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78210D9" w14:textId="77777777" w:rsidR="00ED54E0" w:rsidRPr="00EA4725" w:rsidRDefault="00BE6B7E"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2E4FE4" w14:paraId="1DAED2D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247C55C" w14:textId="52A20CDB" w:rsidR="00ED54E0" w:rsidRPr="00EA4725" w:rsidRDefault="00BE6B7E"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66B4E7C" w14:textId="64050408" w:rsidR="00ED54E0" w:rsidRPr="00441372" w:rsidRDefault="00BE6B7E" w:rsidP="00EC687E">
          <w:pPr>
            <w:jc w:val="right"/>
            <w:rPr>
              <w:bCs/>
              <w:szCs w:val="18"/>
            </w:rPr>
          </w:pPr>
          <w:bookmarkStart w:id="8" w:name="bmkLanguage"/>
          <w:r>
            <w:rPr>
              <w:bCs/>
              <w:szCs w:val="18"/>
            </w:rPr>
            <w:t>Original: English</w:t>
          </w:r>
          <w:bookmarkEnd w:id="8"/>
        </w:p>
      </w:tc>
    </w:tr>
  </w:tbl>
  <w:p w14:paraId="56DAB215"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347748"/>
    <w:multiLevelType w:val="hybridMultilevel"/>
    <w:tmpl w:val="B5A2769C"/>
    <w:lvl w:ilvl="0" w:tplc="D608A6EA">
      <w:start w:val="1"/>
      <w:numFmt w:val="bullet"/>
      <w:lvlText w:val="-"/>
      <w:lvlJc w:val="left"/>
      <w:pPr>
        <w:ind w:left="720" w:hanging="360"/>
      </w:pPr>
      <w:rPr>
        <w:rFonts w:ascii="Symbol" w:hAnsi="Symbol" w:hint="default"/>
      </w:rPr>
    </w:lvl>
    <w:lvl w:ilvl="1" w:tplc="083C6126" w:tentative="1">
      <w:start w:val="1"/>
      <w:numFmt w:val="bullet"/>
      <w:lvlText w:val="o"/>
      <w:lvlJc w:val="left"/>
      <w:pPr>
        <w:ind w:left="1440" w:hanging="360"/>
      </w:pPr>
      <w:rPr>
        <w:rFonts w:ascii="Courier New" w:hAnsi="Courier New" w:cs="Courier New" w:hint="default"/>
      </w:rPr>
    </w:lvl>
    <w:lvl w:ilvl="2" w:tplc="615C6ECE" w:tentative="1">
      <w:start w:val="1"/>
      <w:numFmt w:val="bullet"/>
      <w:lvlText w:val=""/>
      <w:lvlJc w:val="left"/>
      <w:pPr>
        <w:ind w:left="2160" w:hanging="360"/>
      </w:pPr>
      <w:rPr>
        <w:rFonts w:ascii="Wingdings" w:hAnsi="Wingdings" w:hint="default"/>
      </w:rPr>
    </w:lvl>
    <w:lvl w:ilvl="3" w:tplc="2FC28DB8" w:tentative="1">
      <w:start w:val="1"/>
      <w:numFmt w:val="bullet"/>
      <w:lvlText w:val=""/>
      <w:lvlJc w:val="left"/>
      <w:pPr>
        <w:ind w:left="2880" w:hanging="360"/>
      </w:pPr>
      <w:rPr>
        <w:rFonts w:ascii="Symbol" w:hAnsi="Symbol" w:hint="default"/>
      </w:rPr>
    </w:lvl>
    <w:lvl w:ilvl="4" w:tplc="6AF6DD62" w:tentative="1">
      <w:start w:val="1"/>
      <w:numFmt w:val="bullet"/>
      <w:lvlText w:val="o"/>
      <w:lvlJc w:val="left"/>
      <w:pPr>
        <w:ind w:left="3600" w:hanging="360"/>
      </w:pPr>
      <w:rPr>
        <w:rFonts w:ascii="Courier New" w:hAnsi="Courier New" w:cs="Courier New" w:hint="default"/>
      </w:rPr>
    </w:lvl>
    <w:lvl w:ilvl="5" w:tplc="9B547C12" w:tentative="1">
      <w:start w:val="1"/>
      <w:numFmt w:val="bullet"/>
      <w:lvlText w:val=""/>
      <w:lvlJc w:val="left"/>
      <w:pPr>
        <w:ind w:left="4320" w:hanging="360"/>
      </w:pPr>
      <w:rPr>
        <w:rFonts w:ascii="Wingdings" w:hAnsi="Wingdings" w:hint="default"/>
      </w:rPr>
    </w:lvl>
    <w:lvl w:ilvl="6" w:tplc="510A677A" w:tentative="1">
      <w:start w:val="1"/>
      <w:numFmt w:val="bullet"/>
      <w:lvlText w:val=""/>
      <w:lvlJc w:val="left"/>
      <w:pPr>
        <w:ind w:left="5040" w:hanging="360"/>
      </w:pPr>
      <w:rPr>
        <w:rFonts w:ascii="Symbol" w:hAnsi="Symbol" w:hint="default"/>
      </w:rPr>
    </w:lvl>
    <w:lvl w:ilvl="7" w:tplc="2A3C9270" w:tentative="1">
      <w:start w:val="1"/>
      <w:numFmt w:val="bullet"/>
      <w:lvlText w:val="o"/>
      <w:lvlJc w:val="left"/>
      <w:pPr>
        <w:ind w:left="5760" w:hanging="360"/>
      </w:pPr>
      <w:rPr>
        <w:rFonts w:ascii="Courier New" w:hAnsi="Courier New" w:cs="Courier New" w:hint="default"/>
      </w:rPr>
    </w:lvl>
    <w:lvl w:ilvl="8" w:tplc="54A241D6"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0F0EFF52">
      <w:start w:val="1"/>
      <w:numFmt w:val="decimal"/>
      <w:pStyle w:val="SummaryText"/>
      <w:lvlText w:val="%1."/>
      <w:lvlJc w:val="left"/>
      <w:pPr>
        <w:ind w:left="360" w:hanging="360"/>
      </w:pPr>
    </w:lvl>
    <w:lvl w:ilvl="1" w:tplc="93A4638C" w:tentative="1">
      <w:start w:val="1"/>
      <w:numFmt w:val="lowerLetter"/>
      <w:lvlText w:val="%2."/>
      <w:lvlJc w:val="left"/>
      <w:pPr>
        <w:ind w:left="1080" w:hanging="360"/>
      </w:pPr>
    </w:lvl>
    <w:lvl w:ilvl="2" w:tplc="76F4E846" w:tentative="1">
      <w:start w:val="1"/>
      <w:numFmt w:val="lowerRoman"/>
      <w:lvlText w:val="%3."/>
      <w:lvlJc w:val="right"/>
      <w:pPr>
        <w:ind w:left="1800" w:hanging="180"/>
      </w:pPr>
    </w:lvl>
    <w:lvl w:ilvl="3" w:tplc="560ECC50" w:tentative="1">
      <w:start w:val="1"/>
      <w:numFmt w:val="decimal"/>
      <w:lvlText w:val="%4."/>
      <w:lvlJc w:val="left"/>
      <w:pPr>
        <w:ind w:left="2520" w:hanging="360"/>
      </w:pPr>
    </w:lvl>
    <w:lvl w:ilvl="4" w:tplc="BF2A5B5A" w:tentative="1">
      <w:start w:val="1"/>
      <w:numFmt w:val="lowerLetter"/>
      <w:lvlText w:val="%5."/>
      <w:lvlJc w:val="left"/>
      <w:pPr>
        <w:ind w:left="3240" w:hanging="360"/>
      </w:pPr>
    </w:lvl>
    <w:lvl w:ilvl="5" w:tplc="1D42B02C" w:tentative="1">
      <w:start w:val="1"/>
      <w:numFmt w:val="lowerRoman"/>
      <w:lvlText w:val="%6."/>
      <w:lvlJc w:val="right"/>
      <w:pPr>
        <w:ind w:left="3960" w:hanging="180"/>
      </w:pPr>
    </w:lvl>
    <w:lvl w:ilvl="6" w:tplc="0834F698" w:tentative="1">
      <w:start w:val="1"/>
      <w:numFmt w:val="decimal"/>
      <w:lvlText w:val="%7."/>
      <w:lvlJc w:val="left"/>
      <w:pPr>
        <w:ind w:left="4680" w:hanging="360"/>
      </w:pPr>
    </w:lvl>
    <w:lvl w:ilvl="7" w:tplc="C7D0F6A4" w:tentative="1">
      <w:start w:val="1"/>
      <w:numFmt w:val="lowerLetter"/>
      <w:lvlText w:val="%8."/>
      <w:lvlJc w:val="left"/>
      <w:pPr>
        <w:ind w:left="5400" w:hanging="360"/>
      </w:pPr>
    </w:lvl>
    <w:lvl w:ilvl="8" w:tplc="95207EDE" w:tentative="1">
      <w:start w:val="1"/>
      <w:numFmt w:val="lowerRoman"/>
      <w:lvlText w:val="%9."/>
      <w:lvlJc w:val="right"/>
      <w:pPr>
        <w:ind w:left="6120" w:hanging="180"/>
      </w:pPr>
    </w:lvl>
  </w:abstractNum>
  <w:num w:numId="1" w16cid:durableId="136531400">
    <w:abstractNumId w:val="9"/>
  </w:num>
  <w:num w:numId="2" w16cid:durableId="639266096">
    <w:abstractNumId w:val="7"/>
  </w:num>
  <w:num w:numId="3" w16cid:durableId="2131586262">
    <w:abstractNumId w:val="6"/>
  </w:num>
  <w:num w:numId="4" w16cid:durableId="1468358594">
    <w:abstractNumId w:val="5"/>
  </w:num>
  <w:num w:numId="5" w16cid:durableId="513810260">
    <w:abstractNumId w:val="4"/>
  </w:num>
  <w:num w:numId="6" w16cid:durableId="1444307943">
    <w:abstractNumId w:val="13"/>
  </w:num>
  <w:num w:numId="7" w16cid:durableId="920482190">
    <w:abstractNumId w:val="12"/>
  </w:num>
  <w:num w:numId="8" w16cid:durableId="1086996867">
    <w:abstractNumId w:val="11"/>
  </w:num>
  <w:num w:numId="9" w16cid:durableId="18307061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3456295">
    <w:abstractNumId w:val="14"/>
  </w:num>
  <w:num w:numId="11" w16cid:durableId="1858960478">
    <w:abstractNumId w:val="8"/>
  </w:num>
  <w:num w:numId="12" w16cid:durableId="386075872">
    <w:abstractNumId w:val="3"/>
  </w:num>
  <w:num w:numId="13" w16cid:durableId="698627799">
    <w:abstractNumId w:val="2"/>
  </w:num>
  <w:num w:numId="14" w16cid:durableId="1370452057">
    <w:abstractNumId w:val="1"/>
  </w:num>
  <w:num w:numId="15" w16cid:durableId="1420760888">
    <w:abstractNumId w:val="0"/>
  </w:num>
  <w:num w:numId="16" w16cid:durableId="17369258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E4FE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2B26"/>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0C19"/>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BE6B7E"/>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A2594"/>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6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8230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e9e2a852-ca28-4fce-8956-9ff2c5e3e065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284A7B7-9F0D-43DB-A11D-E65F5CA079D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2024-12-09T14:23:00Z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G/SPS/N/UGA/392</vt:lpwstr>
  </property>
  <property fmtid="{D5CDD505-2E9C-101B-9397-08002B2CF9AE}" pid="3" name="TitusGUID">
    <vt:lpwstr>e9e2a852-ca28-4fce-8956-9ff2c5e3e065</vt:lpwstr>
  </property>
  <property fmtid="{D5CDD505-2E9C-101B-9397-08002B2CF9AE}" pid="4" name="WTOCLASSIFICATION">
    <vt:lpwstr>WTO OFFICIAL</vt:lpwstr>
  </property>
</Properties>
</file>