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6A778" w14:textId="77777777" w:rsidR="002D78C9" w:rsidRDefault="003E2A97" w:rsidP="00DD3DD7">
      <w:pPr>
        <w:pStyle w:val="Title"/>
      </w:pPr>
      <w:r w:rsidRPr="002F663C">
        <w:t>NOTIFICATION</w:t>
      </w:r>
    </w:p>
    <w:p w14:paraId="46536F59" w14:textId="77777777" w:rsidR="002F663C" w:rsidRPr="002F663C" w:rsidRDefault="003E2A97" w:rsidP="00DD3DD7">
      <w:pPr>
        <w:pStyle w:val="Title3"/>
      </w:pPr>
      <w:r w:rsidRPr="002F663C">
        <w:t>Addendum</w:t>
      </w:r>
    </w:p>
    <w:p w14:paraId="09E3917C" w14:textId="77777777" w:rsidR="002F663C" w:rsidRDefault="003E2A9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A5107F4" w14:textId="77777777" w:rsidR="001E2E4A" w:rsidRPr="002F663C" w:rsidRDefault="001E2E4A" w:rsidP="001E2E4A">
      <w:pPr>
        <w:rPr>
          <w:rFonts w:eastAsia="Calibri" w:cs="Times New Roman"/>
        </w:rPr>
      </w:pPr>
    </w:p>
    <w:p w14:paraId="11AB078A" w14:textId="77777777" w:rsidR="002F663C" w:rsidRPr="002F663C" w:rsidRDefault="003E2A9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94D0230" w14:textId="77777777" w:rsidR="002F663C" w:rsidRDefault="002F663C" w:rsidP="002F663C">
      <w:pPr>
        <w:rPr>
          <w:rFonts w:eastAsia="Calibri" w:cs="Times New Roman"/>
        </w:rPr>
      </w:pPr>
    </w:p>
    <w:p w14:paraId="4A59C919" w14:textId="77777777" w:rsidR="00C14444" w:rsidRPr="002F663C" w:rsidRDefault="00C14444" w:rsidP="002F663C">
      <w:pPr>
        <w:rPr>
          <w:rFonts w:eastAsia="Calibri" w:cs="Times New Roman"/>
        </w:rPr>
      </w:pPr>
    </w:p>
    <w:p w14:paraId="71849FDE" w14:textId="77777777" w:rsidR="002F663C" w:rsidRPr="002F663C" w:rsidRDefault="003E2A9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537-1 for "Comfort fans and regulators for household and similar purposes - Methods for measuring performance"</w:t>
      </w:r>
      <w:bookmarkEnd w:id="3"/>
    </w:p>
    <w:p w14:paraId="07F5F50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21398" w14:paraId="3868D67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1C68855" w14:textId="77777777" w:rsidR="002F663C" w:rsidRPr="002F663C" w:rsidRDefault="003E2A9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21398" w14:paraId="2140309C" w14:textId="77777777" w:rsidTr="00E9471B">
        <w:tc>
          <w:tcPr>
            <w:tcW w:w="851" w:type="dxa"/>
            <w:shd w:val="clear" w:color="auto" w:fill="auto"/>
          </w:tcPr>
          <w:p w14:paraId="28F90FF8" w14:textId="77777777" w:rsidR="002F663C" w:rsidRPr="00711F9C" w:rsidRDefault="003E2A9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5E65B0E" w14:textId="77777777" w:rsidR="002F663C" w:rsidRPr="002F663C" w:rsidRDefault="003E2A9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221398" w14:paraId="13896F56" w14:textId="77777777" w:rsidTr="00E9471B">
        <w:tc>
          <w:tcPr>
            <w:tcW w:w="851" w:type="dxa"/>
            <w:shd w:val="clear" w:color="auto" w:fill="auto"/>
          </w:tcPr>
          <w:p w14:paraId="3695825A" w14:textId="77777777" w:rsidR="002F663C" w:rsidRPr="00711F9C" w:rsidRDefault="003E2A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0B67A95" w14:textId="77777777" w:rsidR="002F663C" w:rsidRPr="002F663C" w:rsidRDefault="003E2A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221398" w14:paraId="6110EE6E" w14:textId="77777777" w:rsidTr="00E9471B">
        <w:tc>
          <w:tcPr>
            <w:tcW w:w="851" w:type="dxa"/>
            <w:shd w:val="clear" w:color="auto" w:fill="auto"/>
          </w:tcPr>
          <w:p w14:paraId="1A80FB7B" w14:textId="77777777" w:rsidR="002F663C" w:rsidRPr="00711F9C" w:rsidRDefault="003E2A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3C4ADD" w14:textId="77777777" w:rsidR="002F663C" w:rsidRPr="002F663C" w:rsidRDefault="003E2A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221398" w14:paraId="2C13652D" w14:textId="77777777" w:rsidTr="00E9471B">
        <w:tc>
          <w:tcPr>
            <w:tcW w:w="851" w:type="dxa"/>
            <w:shd w:val="clear" w:color="auto" w:fill="auto"/>
          </w:tcPr>
          <w:p w14:paraId="6197CC3F" w14:textId="77777777" w:rsidR="002F663C" w:rsidRPr="00711F9C" w:rsidRDefault="003E2A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783885F" w14:textId="77777777" w:rsidR="002F663C" w:rsidRPr="002F663C" w:rsidRDefault="003E2A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221398" w14:paraId="7549BF4D" w14:textId="77777777" w:rsidTr="00E9471B">
        <w:tc>
          <w:tcPr>
            <w:tcW w:w="851" w:type="dxa"/>
            <w:shd w:val="clear" w:color="auto" w:fill="auto"/>
          </w:tcPr>
          <w:p w14:paraId="7F1D3FD1" w14:textId="77777777" w:rsidR="002F663C" w:rsidRPr="00711F9C" w:rsidRDefault="003E2A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0263847" w14:textId="77777777" w:rsidR="002F663C" w:rsidRPr="002F663C" w:rsidRDefault="003E2A9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221398" w14:paraId="149531FF" w14:textId="77777777" w:rsidTr="00E9471B">
        <w:tc>
          <w:tcPr>
            <w:tcW w:w="851" w:type="dxa"/>
            <w:shd w:val="clear" w:color="auto" w:fill="auto"/>
          </w:tcPr>
          <w:p w14:paraId="293CE010" w14:textId="77777777" w:rsidR="002F663C" w:rsidRPr="00711F9C" w:rsidRDefault="003E2A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F6C9FA7" w14:textId="77777777" w:rsidR="002F663C" w:rsidRPr="002F663C" w:rsidRDefault="003E2A9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25359B57" w14:textId="77777777" w:rsidR="002F663C" w:rsidRPr="002F663C" w:rsidRDefault="003E2A9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221398" w14:paraId="04E94FB5" w14:textId="77777777" w:rsidTr="00E9471B">
        <w:tc>
          <w:tcPr>
            <w:tcW w:w="851" w:type="dxa"/>
            <w:shd w:val="clear" w:color="auto" w:fill="auto"/>
          </w:tcPr>
          <w:p w14:paraId="3AABD1DD" w14:textId="77777777" w:rsidR="002F663C" w:rsidRPr="00711F9C" w:rsidRDefault="003E2A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C9ED709" w14:textId="77777777" w:rsidR="002F663C" w:rsidRPr="002F663C" w:rsidRDefault="003E2A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24AC669D" w14:textId="77777777" w:rsidR="002F663C" w:rsidRPr="002F663C" w:rsidRDefault="003E2A9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221398" w14:paraId="53F911A0" w14:textId="77777777" w:rsidTr="00E9471B">
        <w:tc>
          <w:tcPr>
            <w:tcW w:w="851" w:type="dxa"/>
            <w:shd w:val="clear" w:color="auto" w:fill="auto"/>
          </w:tcPr>
          <w:p w14:paraId="05A38EDA" w14:textId="77777777" w:rsidR="002F663C" w:rsidRPr="00711F9C" w:rsidRDefault="003E2A9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EABE83B" w14:textId="77777777" w:rsidR="002F663C" w:rsidRPr="002F663C" w:rsidRDefault="003E2A9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221398" w14:paraId="695C9BD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525FA13" w14:textId="77777777" w:rsidR="002F663C" w:rsidRPr="00711F9C" w:rsidRDefault="003E2A9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CF7614C" w14:textId="77777777" w:rsidR="002F663C" w:rsidRPr="002F663C" w:rsidRDefault="003E2A9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20D465D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F53F347" w14:textId="77777777" w:rsidR="003971FF" w:rsidRPr="007F6EA2" w:rsidRDefault="003E2A9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(ICS code: 23.120) Ventilators. Fans. Air-conditioners </w:t>
      </w:r>
    </w:p>
    <w:p w14:paraId="22A89C2C" w14:textId="77777777" w:rsidR="00C72B51" w:rsidRPr="002F663C" w:rsidRDefault="003E2A9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No.142/2024 (2 pages, in Arabic) that gives the producers and importers a twelve-month transitional period to abide by the Egyptian Standard ES 537-1 for "Comfort fans and regulators for household and similar purposes - Methods for measuring performance" (27 pages, in Arabic).</w:t>
      </w:r>
    </w:p>
    <w:p w14:paraId="397C125C" w14:textId="77777777" w:rsidR="00C72B51" w:rsidRPr="002F663C" w:rsidRDefault="003E2A9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 dated 14 December 2005 mandated among others the earlier version of this Standard and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/3/Add.66 dated 11 March 2024.</w:t>
      </w:r>
    </w:p>
    <w:p w14:paraId="67D92D1C" w14:textId="77777777" w:rsidR="00C72B51" w:rsidRPr="002F663C" w:rsidRDefault="003E2A9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IEC 60879:2019</w:t>
      </w:r>
    </w:p>
    <w:p w14:paraId="11A47546" w14:textId="77777777" w:rsidR="00C72B51" w:rsidRPr="002F663C" w:rsidRDefault="003E2A9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6D33B9B2" w14:textId="77777777" w:rsidR="00C72B51" w:rsidRPr="002F663C" w:rsidRDefault="003E2A9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7467D580" w14:textId="77777777" w:rsidR="00C72B51" w:rsidRPr="002F663C" w:rsidRDefault="003E2A9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4E7688CF" w14:textId="77777777" w:rsidR="00C72B51" w:rsidRPr="002F663C" w:rsidRDefault="003E2A97" w:rsidP="0071730F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346B4A09" w14:textId="77777777" w:rsidR="00C72B51" w:rsidRPr="002F663C" w:rsidRDefault="003E2A97" w:rsidP="0071730F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13041722" w14:textId="77777777" w:rsidR="00C72B51" w:rsidRPr="002F663C" w:rsidRDefault="003E2A97" w:rsidP="0071730F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1EF8415B" w14:textId="77777777" w:rsidR="00C72B51" w:rsidRPr="002F663C" w:rsidRDefault="003E2A97" w:rsidP="0071730F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34EFF6E8" w14:textId="21E52320" w:rsidR="00C72B51" w:rsidRPr="002F663C" w:rsidRDefault="003E2A97" w:rsidP="0071730F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  <w:bookmarkEnd w:id="17"/>
      <w:r w:rsidR="00BF5419">
        <w:rPr>
          <w:rFonts w:eastAsia="Calibri" w:cs="Times New Roman"/>
          <w:szCs w:val="18"/>
        </w:rPr>
        <w:t xml:space="preserve">  </w:t>
      </w:r>
    </w:p>
    <w:p w14:paraId="74DFFA9E" w14:textId="77777777" w:rsidR="006C5A96" w:rsidRDefault="003E2A9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F9E8585" w14:textId="77777777" w:rsidR="004D4D19" w:rsidRDefault="004D4D19" w:rsidP="007F38C2">
      <w:pPr>
        <w:jc w:val="center"/>
        <w:rPr>
          <w:b/>
        </w:rPr>
      </w:pPr>
    </w:p>
    <w:p w14:paraId="0F751E8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10845" w14:textId="77777777" w:rsidR="003E2A97" w:rsidRDefault="003E2A97">
      <w:r>
        <w:separator/>
      </w:r>
    </w:p>
  </w:endnote>
  <w:endnote w:type="continuationSeparator" w:id="0">
    <w:p w14:paraId="64F1F806" w14:textId="77777777" w:rsidR="003E2A97" w:rsidRDefault="003E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17247" w14:textId="77777777" w:rsidR="00544326" w:rsidRPr="00DD3DD7" w:rsidRDefault="003E2A9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C98EC" w14:textId="77777777" w:rsidR="00544326" w:rsidRPr="00DD3DD7" w:rsidRDefault="003E2A9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9D68" w14:textId="77777777" w:rsidR="000248E6" w:rsidRDefault="003E2A97" w:rsidP="00ED54E0">
      <w:r>
        <w:separator/>
      </w:r>
    </w:p>
  </w:footnote>
  <w:footnote w:type="continuationSeparator" w:id="0">
    <w:p w14:paraId="324982EC" w14:textId="77777777" w:rsidR="000248E6" w:rsidRDefault="003E2A97" w:rsidP="00ED54E0">
      <w:r>
        <w:continuationSeparator/>
      </w:r>
    </w:p>
  </w:footnote>
  <w:footnote w:id="1">
    <w:p w14:paraId="409748AA" w14:textId="77777777" w:rsidR="007F6EA2" w:rsidRDefault="003E2A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C9CAF" w14:textId="77777777" w:rsidR="00DD3DD7" w:rsidRDefault="003E2A9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26D3CCF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6B5FC6" w14:textId="77777777" w:rsidR="00DD3DD7" w:rsidRPr="00DD3DD7" w:rsidRDefault="003E2A9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045F75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8007" w14:textId="77777777" w:rsidR="00DD3DD7" w:rsidRPr="00DD3DD7" w:rsidRDefault="003E2A9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</w:t>
    </w:r>
    <w:proofErr w:type="spellStart"/>
    <w:r w:rsidRPr="00DD3DD7">
      <w:t>EGY</w:t>
    </w:r>
    <w:proofErr w:type="spellEnd"/>
    <w:r w:rsidRPr="00DD3DD7">
      <w:t>/3/Add.78</w:t>
    </w:r>
    <w:bookmarkEnd w:id="19"/>
  </w:p>
  <w:p w14:paraId="044F5E9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EBE4C6" w14:textId="77777777" w:rsidR="00DD3DD7" w:rsidRPr="00DD3DD7" w:rsidRDefault="003E2A9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BB462B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21398" w14:paraId="26A1747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711E9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AE87EE" w14:textId="77777777" w:rsidR="00ED54E0" w:rsidRPr="00182B84" w:rsidRDefault="003E2A9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21398" w14:paraId="6B08078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FE3CF2" w14:textId="77777777" w:rsidR="00ED54E0" w:rsidRPr="00182B84" w:rsidRDefault="003E2A9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DD7430E" wp14:editId="2634546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425191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74D47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21398" w14:paraId="5244492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E15197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7E9ADB" w14:textId="77777777" w:rsidR="00DD3DD7" w:rsidRPr="002F663C" w:rsidRDefault="003E2A9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/3/Add.78</w:t>
          </w:r>
          <w:bookmarkEnd w:id="20"/>
        </w:p>
        <w:p w14:paraId="6607BF57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21398" w14:paraId="273CF32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B6D06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66EA73" w14:textId="60027F50" w:rsidR="00ED54E0" w:rsidRPr="00182B84" w:rsidRDefault="003E2A97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30 May 2024</w:t>
          </w:r>
        </w:p>
      </w:tc>
    </w:tr>
    <w:tr w:rsidR="00221398" w14:paraId="6DDF8EF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47F90D" w14:textId="5820010F" w:rsidR="00ED54E0" w:rsidRPr="00182B84" w:rsidRDefault="003E2A9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AB520D">
            <w:rPr>
              <w:rFonts w:eastAsia="Calibri" w:cs="Times New Roman"/>
              <w:color w:val="FF0000"/>
              <w:szCs w:val="16"/>
            </w:rPr>
            <w:t>4113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2A4D2D" w14:textId="77777777" w:rsidR="00ED54E0" w:rsidRPr="00182B84" w:rsidRDefault="003E2A9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21398" w14:paraId="2C972B7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7B73FD" w14:textId="77777777" w:rsidR="00ED54E0" w:rsidRPr="00182B84" w:rsidRDefault="003E2A9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1D92D7" w14:textId="77777777" w:rsidR="00ED54E0" w:rsidRPr="00182B84" w:rsidRDefault="003E2A9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3E6AE9F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9ECDF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568D570" w:tentative="1">
      <w:start w:val="1"/>
      <w:numFmt w:val="lowerLetter"/>
      <w:lvlText w:val="%2."/>
      <w:lvlJc w:val="left"/>
      <w:pPr>
        <w:ind w:left="1080" w:hanging="360"/>
      </w:pPr>
    </w:lvl>
    <w:lvl w:ilvl="2" w:tplc="AD1ED822" w:tentative="1">
      <w:start w:val="1"/>
      <w:numFmt w:val="lowerRoman"/>
      <w:lvlText w:val="%3."/>
      <w:lvlJc w:val="right"/>
      <w:pPr>
        <w:ind w:left="1800" w:hanging="180"/>
      </w:pPr>
    </w:lvl>
    <w:lvl w:ilvl="3" w:tplc="0CECF448" w:tentative="1">
      <w:start w:val="1"/>
      <w:numFmt w:val="decimal"/>
      <w:lvlText w:val="%4."/>
      <w:lvlJc w:val="left"/>
      <w:pPr>
        <w:ind w:left="2520" w:hanging="360"/>
      </w:pPr>
    </w:lvl>
    <w:lvl w:ilvl="4" w:tplc="23A82612" w:tentative="1">
      <w:start w:val="1"/>
      <w:numFmt w:val="lowerLetter"/>
      <w:lvlText w:val="%5."/>
      <w:lvlJc w:val="left"/>
      <w:pPr>
        <w:ind w:left="3240" w:hanging="360"/>
      </w:pPr>
    </w:lvl>
    <w:lvl w:ilvl="5" w:tplc="E998FA36" w:tentative="1">
      <w:start w:val="1"/>
      <w:numFmt w:val="lowerRoman"/>
      <w:lvlText w:val="%6."/>
      <w:lvlJc w:val="right"/>
      <w:pPr>
        <w:ind w:left="3960" w:hanging="180"/>
      </w:pPr>
    </w:lvl>
    <w:lvl w:ilvl="6" w:tplc="84ECB8DE" w:tentative="1">
      <w:start w:val="1"/>
      <w:numFmt w:val="decimal"/>
      <w:lvlText w:val="%7."/>
      <w:lvlJc w:val="left"/>
      <w:pPr>
        <w:ind w:left="4680" w:hanging="360"/>
      </w:pPr>
    </w:lvl>
    <w:lvl w:ilvl="7" w:tplc="B0180520" w:tentative="1">
      <w:start w:val="1"/>
      <w:numFmt w:val="lowerLetter"/>
      <w:lvlText w:val="%8."/>
      <w:lvlJc w:val="left"/>
      <w:pPr>
        <w:ind w:left="5400" w:hanging="360"/>
      </w:pPr>
    </w:lvl>
    <w:lvl w:ilvl="8" w:tplc="E3281F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6716977">
    <w:abstractNumId w:val="9"/>
  </w:num>
  <w:num w:numId="2" w16cid:durableId="1233659087">
    <w:abstractNumId w:val="7"/>
  </w:num>
  <w:num w:numId="3" w16cid:durableId="407462306">
    <w:abstractNumId w:val="6"/>
  </w:num>
  <w:num w:numId="4" w16cid:durableId="979724321">
    <w:abstractNumId w:val="5"/>
  </w:num>
  <w:num w:numId="5" w16cid:durableId="1623262833">
    <w:abstractNumId w:val="4"/>
  </w:num>
  <w:num w:numId="6" w16cid:durableId="59443504">
    <w:abstractNumId w:val="12"/>
  </w:num>
  <w:num w:numId="7" w16cid:durableId="1715039973">
    <w:abstractNumId w:val="11"/>
  </w:num>
  <w:num w:numId="8" w16cid:durableId="833103141">
    <w:abstractNumId w:val="10"/>
  </w:num>
  <w:num w:numId="9" w16cid:durableId="21070750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264248">
    <w:abstractNumId w:val="13"/>
  </w:num>
  <w:num w:numId="11" w16cid:durableId="1396969567">
    <w:abstractNumId w:val="8"/>
  </w:num>
  <w:num w:numId="12" w16cid:durableId="1223561442">
    <w:abstractNumId w:val="3"/>
  </w:num>
  <w:num w:numId="13" w16cid:durableId="2012370763">
    <w:abstractNumId w:val="2"/>
  </w:num>
  <w:num w:numId="14" w16cid:durableId="1077172367">
    <w:abstractNumId w:val="1"/>
  </w:num>
  <w:num w:numId="15" w16cid:durableId="1283145275">
    <w:abstractNumId w:val="0"/>
  </w:num>
  <w:num w:numId="16" w16cid:durableId="52999469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1398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6C7E"/>
    <w:rsid w:val="00381A7D"/>
    <w:rsid w:val="003971FF"/>
    <w:rsid w:val="00397FF5"/>
    <w:rsid w:val="003E2A97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1730F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520D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BF5419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2B51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8CB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9F322-EC27-41DB-A15B-66463077D25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359</Words>
  <Characters>2037</Characters>
  <Application>Microsoft Office Word</Application>
  <DocSecurity>0</DocSecurity>
  <Lines>59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2024-05-30T07:55:00Z</dcterms:created>
  <dcterms:modified xsi:type="dcterms:W3CDTF">2024-05-30T08:08:00Z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