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07CD7" w14:textId="77777777" w:rsidR="002D78C9" w:rsidRDefault="002507D7" w:rsidP="00DD3DD7">
      <w:pPr>
        <w:pStyle w:val="Title"/>
      </w:pPr>
      <w:r w:rsidRPr="002F663C">
        <w:t>NOTIFICATION</w:t>
      </w:r>
    </w:p>
    <w:p w14:paraId="6162031E" w14:textId="77777777" w:rsidR="002F663C" w:rsidRPr="002F663C" w:rsidRDefault="002507D7" w:rsidP="00DD3DD7">
      <w:pPr>
        <w:pStyle w:val="Title3"/>
      </w:pPr>
      <w:r w:rsidRPr="002F663C">
        <w:t>Addendum</w:t>
      </w:r>
    </w:p>
    <w:p w14:paraId="081E8CE3" w14:textId="77777777" w:rsidR="002F663C" w:rsidRDefault="002507D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70FA507" w14:textId="77777777" w:rsidR="001E2E4A" w:rsidRPr="002F663C" w:rsidRDefault="001E2E4A" w:rsidP="001E2E4A">
      <w:pPr>
        <w:rPr>
          <w:rFonts w:eastAsia="Calibri" w:cs="Times New Roman"/>
        </w:rPr>
      </w:pPr>
    </w:p>
    <w:p w14:paraId="4E3AB8BC" w14:textId="77777777" w:rsidR="002F663C" w:rsidRPr="002F663C" w:rsidRDefault="002507D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DCDF12B" w14:textId="77777777" w:rsidR="002F663C" w:rsidRDefault="002F663C" w:rsidP="002F663C">
      <w:pPr>
        <w:rPr>
          <w:rFonts w:eastAsia="Calibri" w:cs="Times New Roman"/>
        </w:rPr>
      </w:pPr>
    </w:p>
    <w:p w14:paraId="20A9D58A" w14:textId="77777777" w:rsidR="00C14444" w:rsidRPr="002F663C" w:rsidRDefault="00C14444" w:rsidP="002F663C">
      <w:pPr>
        <w:rPr>
          <w:rFonts w:eastAsia="Calibri" w:cs="Times New Roman"/>
        </w:rPr>
      </w:pPr>
    </w:p>
    <w:p w14:paraId="2E71DD96" w14:textId="77777777" w:rsidR="002F663C" w:rsidRPr="002F663C" w:rsidRDefault="002507D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7821 for " energy efficiency of household electrical appliances - methods for measuring and calculating energy efficiency of electric circulating air fans "</w:t>
      </w:r>
      <w:bookmarkEnd w:id="3"/>
    </w:p>
    <w:p w14:paraId="614E7DC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B1901" w14:paraId="7854B1A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B3C6E00" w14:textId="77777777" w:rsidR="002F663C" w:rsidRPr="002F663C" w:rsidRDefault="002507D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B1901" w14:paraId="234AE0F5" w14:textId="77777777" w:rsidTr="00E9471B">
        <w:tc>
          <w:tcPr>
            <w:tcW w:w="851" w:type="dxa"/>
            <w:shd w:val="clear" w:color="auto" w:fill="auto"/>
          </w:tcPr>
          <w:p w14:paraId="642FD0E5" w14:textId="77777777" w:rsidR="002F663C" w:rsidRPr="00711F9C" w:rsidRDefault="002507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96DC5D3" w14:textId="77777777" w:rsidR="002F663C" w:rsidRPr="002F663C" w:rsidRDefault="002507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6B1901" w14:paraId="68A35D5D" w14:textId="77777777" w:rsidTr="00E9471B">
        <w:tc>
          <w:tcPr>
            <w:tcW w:w="851" w:type="dxa"/>
            <w:shd w:val="clear" w:color="auto" w:fill="auto"/>
          </w:tcPr>
          <w:p w14:paraId="0AA4DE6A" w14:textId="77777777" w:rsidR="002F663C" w:rsidRPr="00711F9C" w:rsidRDefault="002507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1F53FF4" w14:textId="77777777" w:rsidR="002F663C" w:rsidRPr="002F663C" w:rsidRDefault="002507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6B1901" w14:paraId="3FBFABE1" w14:textId="77777777" w:rsidTr="00E9471B">
        <w:tc>
          <w:tcPr>
            <w:tcW w:w="851" w:type="dxa"/>
            <w:shd w:val="clear" w:color="auto" w:fill="auto"/>
          </w:tcPr>
          <w:p w14:paraId="5E419E03" w14:textId="77777777" w:rsidR="002F663C" w:rsidRPr="00711F9C" w:rsidRDefault="002507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657C224" w14:textId="77777777" w:rsidR="002F663C" w:rsidRPr="002F663C" w:rsidRDefault="002507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6B1901" w14:paraId="0D35ECE9" w14:textId="77777777" w:rsidTr="00E9471B">
        <w:tc>
          <w:tcPr>
            <w:tcW w:w="851" w:type="dxa"/>
            <w:shd w:val="clear" w:color="auto" w:fill="auto"/>
          </w:tcPr>
          <w:p w14:paraId="3731B78C" w14:textId="77777777" w:rsidR="002F663C" w:rsidRPr="00711F9C" w:rsidRDefault="002507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95B436A" w14:textId="77777777" w:rsidR="002F663C" w:rsidRPr="002F663C" w:rsidRDefault="002507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6B1901" w14:paraId="59C76C51" w14:textId="77777777" w:rsidTr="00E9471B">
        <w:tc>
          <w:tcPr>
            <w:tcW w:w="851" w:type="dxa"/>
            <w:shd w:val="clear" w:color="auto" w:fill="auto"/>
          </w:tcPr>
          <w:p w14:paraId="68CE7159" w14:textId="77777777" w:rsidR="002F663C" w:rsidRPr="00711F9C" w:rsidRDefault="002507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2DF40D7" w14:textId="77777777" w:rsidR="002F663C" w:rsidRPr="002F663C" w:rsidRDefault="002507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6B1901" w14:paraId="226EB528" w14:textId="77777777" w:rsidTr="00E9471B">
        <w:tc>
          <w:tcPr>
            <w:tcW w:w="851" w:type="dxa"/>
            <w:shd w:val="clear" w:color="auto" w:fill="auto"/>
          </w:tcPr>
          <w:p w14:paraId="52935510" w14:textId="77777777" w:rsidR="002F663C" w:rsidRPr="00711F9C" w:rsidRDefault="002507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9332764" w14:textId="77777777" w:rsidR="002F663C" w:rsidRPr="002F663C" w:rsidRDefault="002507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3A7B2CB3" w14:textId="77777777" w:rsidR="002F663C" w:rsidRPr="002F663C" w:rsidRDefault="002507D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6B1901" w14:paraId="5C677674" w14:textId="77777777" w:rsidTr="00E9471B">
        <w:tc>
          <w:tcPr>
            <w:tcW w:w="851" w:type="dxa"/>
            <w:shd w:val="clear" w:color="auto" w:fill="auto"/>
          </w:tcPr>
          <w:p w14:paraId="0C28891D" w14:textId="77777777" w:rsidR="002F663C" w:rsidRPr="00711F9C" w:rsidRDefault="002507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20DF40" w14:textId="77777777" w:rsidR="002F663C" w:rsidRPr="002F663C" w:rsidRDefault="002507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2A215931" w14:textId="77777777" w:rsidR="002F663C" w:rsidRPr="002F663C" w:rsidRDefault="002507D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6B1901" w14:paraId="662B5101" w14:textId="77777777" w:rsidTr="00E9471B">
        <w:tc>
          <w:tcPr>
            <w:tcW w:w="851" w:type="dxa"/>
            <w:shd w:val="clear" w:color="auto" w:fill="auto"/>
          </w:tcPr>
          <w:p w14:paraId="08382F30" w14:textId="77777777" w:rsidR="002F663C" w:rsidRPr="00711F9C" w:rsidRDefault="002507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E76FF41" w14:textId="77777777" w:rsidR="002F663C" w:rsidRPr="002F663C" w:rsidRDefault="002507D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6B1901" w14:paraId="19064CE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6CF7EE3" w14:textId="77777777" w:rsidR="002F663C" w:rsidRPr="00711F9C" w:rsidRDefault="002507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143970C" w14:textId="77777777" w:rsidR="002F663C" w:rsidRPr="002F663C" w:rsidRDefault="002507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21C0ED7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162F8BD" w14:textId="77777777" w:rsidR="003971FF" w:rsidRPr="007F6EA2" w:rsidRDefault="002507D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ICS: 23.120 (Ventilators. Fans. Air- conditioners)</w:t>
      </w:r>
    </w:p>
    <w:p w14:paraId="4CED2837" w14:textId="77777777" w:rsidR="003D4302" w:rsidRPr="002F663C" w:rsidRDefault="002507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No.142/2024 (2 pages, in Arabic) that gives the producers and importers a twelve-month transitional period to abide by the Egyptian Standard ES 7821 for " energy efficiency of household electrical appliances - methods for measuring and calculating energy efficiency of electric circulating air fans " (20 pages, in Arabic).</w:t>
      </w:r>
    </w:p>
    <w:p w14:paraId="412C94FE" w14:textId="77777777" w:rsidR="003D4302" w:rsidRPr="002F663C" w:rsidRDefault="002507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975/2014 (3 pages, in Arabic) which was formerly notified in G/TBT/N/EGY/77/Corr.1 dated 1 June 2015 mandated among others the earlier version of this Standard and the draft of this standard was formerly notified in G/TBT/N/EGY/77/Add.1 dated 4 April 2024.</w:t>
      </w:r>
    </w:p>
    <w:p w14:paraId="665CBB26" w14:textId="77777777" w:rsidR="003D4302" w:rsidRPr="002F663C" w:rsidRDefault="002507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harmonized with an Amendment of IEC 60879.</w:t>
      </w:r>
    </w:p>
    <w:p w14:paraId="0E8489B5" w14:textId="77777777" w:rsidR="003D4302" w:rsidRPr="002F663C" w:rsidRDefault="002507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0DA3A39F" w14:textId="77777777" w:rsidR="003D4302" w:rsidRPr="002F663C" w:rsidRDefault="002507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59C8CD72" w14:textId="77777777" w:rsidR="003D4302" w:rsidRPr="002F663C" w:rsidRDefault="002507D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077E8195" w14:textId="77777777" w:rsidR="003D4302" w:rsidRPr="002F663C" w:rsidRDefault="002507D7" w:rsidP="0003548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B3DEB93" w14:textId="77777777" w:rsidR="003D4302" w:rsidRPr="002F663C" w:rsidRDefault="002507D7" w:rsidP="0003548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318333F4" w14:textId="77777777" w:rsidR="003D4302" w:rsidRPr="002507D7" w:rsidRDefault="002507D7" w:rsidP="0003548D">
      <w:pPr>
        <w:rPr>
          <w:rFonts w:eastAsia="Calibri" w:cs="Times New Roman"/>
          <w:szCs w:val="18"/>
          <w:lang w:val="fr-CH"/>
        </w:rPr>
      </w:pPr>
      <w:proofErr w:type="gramStart"/>
      <w:r w:rsidRPr="002507D7">
        <w:rPr>
          <w:rFonts w:eastAsia="Calibri" w:cs="Times New Roman"/>
          <w:szCs w:val="18"/>
          <w:lang w:val="fr-CH"/>
        </w:rPr>
        <w:t>E-mail:</w:t>
      </w:r>
      <w:proofErr w:type="gramEnd"/>
      <w:r w:rsidRPr="002507D7">
        <w:rPr>
          <w:rFonts w:eastAsia="Calibri" w:cs="Times New Roman"/>
          <w:szCs w:val="18"/>
          <w:lang w:val="fr-CH"/>
        </w:rPr>
        <w:t xml:space="preserve"> </w:t>
      </w:r>
      <w:r w:rsidR="000F429D">
        <w:fldChar w:fldCharType="begin"/>
      </w:r>
      <w:r w:rsidR="000F429D" w:rsidRPr="000F429D">
        <w:rPr>
          <w:lang w:val="fr-CH"/>
        </w:rPr>
        <w:instrText>HYPERLINK "mailto:eos@idsc.net.eg/"</w:instrText>
      </w:r>
      <w:r w:rsidR="000F429D">
        <w:fldChar w:fldCharType="separate"/>
      </w:r>
      <w:r w:rsidRPr="002507D7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0F429D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0F429D">
        <w:fldChar w:fldCharType="begin"/>
      </w:r>
      <w:r w:rsidR="000F429D" w:rsidRPr="000F429D">
        <w:rPr>
          <w:lang w:val="fr-CH"/>
        </w:rPr>
        <w:instrText>HYPERLINK "mailto:eos.tbt@eos.org.eg"</w:instrText>
      </w:r>
      <w:r w:rsidR="000F429D">
        <w:fldChar w:fldCharType="separate"/>
      </w:r>
      <w:r w:rsidRPr="002507D7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0F429D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116CF168" w14:textId="77777777" w:rsidR="003D4302" w:rsidRPr="002507D7" w:rsidRDefault="002507D7" w:rsidP="0003548D">
      <w:pPr>
        <w:rPr>
          <w:rFonts w:eastAsia="Calibri" w:cs="Times New Roman"/>
          <w:szCs w:val="18"/>
          <w:lang w:val="fr-CH"/>
        </w:rPr>
      </w:pPr>
      <w:proofErr w:type="gramStart"/>
      <w:r w:rsidRPr="002507D7">
        <w:rPr>
          <w:rFonts w:eastAsia="Calibri" w:cs="Times New Roman"/>
          <w:szCs w:val="18"/>
          <w:lang w:val="fr-CH"/>
        </w:rPr>
        <w:t>Website:</w:t>
      </w:r>
      <w:proofErr w:type="gramEnd"/>
      <w:r w:rsidRPr="002507D7">
        <w:rPr>
          <w:rFonts w:eastAsia="Calibri" w:cs="Times New Roman"/>
          <w:szCs w:val="18"/>
          <w:lang w:val="fr-CH"/>
        </w:rPr>
        <w:t xml:space="preserve"> </w:t>
      </w:r>
      <w:hyperlink r:id="rId9" w:history="1">
        <w:r w:rsidRPr="002507D7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1B75ED7D" w14:textId="77777777" w:rsidR="003D4302" w:rsidRPr="002507D7" w:rsidRDefault="002507D7" w:rsidP="0003548D">
      <w:pPr>
        <w:rPr>
          <w:rFonts w:eastAsia="Calibri" w:cs="Times New Roman"/>
          <w:szCs w:val="18"/>
          <w:lang w:val="fr-CH"/>
        </w:rPr>
      </w:pPr>
      <w:r w:rsidRPr="002507D7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16248B8F" w14:textId="77777777" w:rsidR="006C5A96" w:rsidRDefault="002507D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30ABACE" w14:textId="77777777" w:rsidR="004D4D19" w:rsidRDefault="004D4D19" w:rsidP="007F38C2">
      <w:pPr>
        <w:jc w:val="center"/>
        <w:rPr>
          <w:b/>
        </w:rPr>
      </w:pPr>
    </w:p>
    <w:p w14:paraId="1DAD19C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BE48" w14:textId="77777777" w:rsidR="002507D7" w:rsidRDefault="002507D7">
      <w:r>
        <w:separator/>
      </w:r>
    </w:p>
  </w:endnote>
  <w:endnote w:type="continuationSeparator" w:id="0">
    <w:p w14:paraId="1337893F" w14:textId="77777777" w:rsidR="002507D7" w:rsidRDefault="002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D1D40" w14:textId="77777777" w:rsidR="00544326" w:rsidRPr="00DD3DD7" w:rsidRDefault="002507D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B7CBC" w14:textId="77777777" w:rsidR="00544326" w:rsidRPr="00DD3DD7" w:rsidRDefault="002507D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CCD1A" w14:textId="77777777" w:rsidR="000248E6" w:rsidRDefault="002507D7" w:rsidP="00ED54E0">
      <w:r>
        <w:separator/>
      </w:r>
    </w:p>
  </w:footnote>
  <w:footnote w:type="continuationSeparator" w:id="0">
    <w:p w14:paraId="0FB484FC" w14:textId="77777777" w:rsidR="000248E6" w:rsidRDefault="002507D7" w:rsidP="00ED54E0">
      <w:r>
        <w:continuationSeparator/>
      </w:r>
    </w:p>
  </w:footnote>
  <w:footnote w:id="1">
    <w:p w14:paraId="5B83DAD8" w14:textId="77777777" w:rsidR="007F6EA2" w:rsidRDefault="002507D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19C9" w14:textId="77777777" w:rsidR="00DD3DD7" w:rsidRDefault="002507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18"/>
    <w:proofErr w:type="gramEnd"/>
  </w:p>
  <w:p w14:paraId="4A84F92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582649" w14:textId="77777777" w:rsidR="00DD3DD7" w:rsidRPr="00DD3DD7" w:rsidRDefault="002507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2C1B0C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FF177" w14:textId="77777777" w:rsidR="00DD3DD7" w:rsidRPr="00DD3DD7" w:rsidRDefault="002507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G/TBT/N/EGY/77/Add.2</w:t>
    </w:r>
    <w:bookmarkEnd w:id="19"/>
  </w:p>
  <w:p w14:paraId="49FF379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03D7F8" w14:textId="77777777" w:rsidR="00DD3DD7" w:rsidRPr="00DD3DD7" w:rsidRDefault="002507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1812F9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1901" w14:paraId="54FF3ED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BADFE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2B6CF2" w14:textId="77777777" w:rsidR="00ED54E0" w:rsidRPr="00182B84" w:rsidRDefault="002507D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B1901" w14:paraId="63574B9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F1B2136" w14:textId="77777777" w:rsidR="00ED54E0" w:rsidRPr="00182B84" w:rsidRDefault="002507D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3A42B59" wp14:editId="2C1FD03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40034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D603A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B1901" w14:paraId="261999D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FB36C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71F546" w14:textId="77777777" w:rsidR="00DD3DD7" w:rsidRPr="002F663C" w:rsidRDefault="002507D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G/TBT/N/EGY/77/Add.2</w:t>
          </w:r>
          <w:bookmarkEnd w:id="20"/>
        </w:p>
        <w:p w14:paraId="44DB24A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B1901" w14:paraId="64277CC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2FCD6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E7013E" w14:textId="76DEE800" w:rsidR="00ED54E0" w:rsidRPr="00182B84" w:rsidRDefault="002507D7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6B1901" w14:paraId="5A7B4E0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EB4658" w14:textId="582B029B" w:rsidR="00ED54E0" w:rsidRPr="00182B84" w:rsidRDefault="002507D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0F429D">
            <w:rPr>
              <w:rFonts w:eastAsia="Calibri" w:cs="Times New Roman"/>
              <w:color w:val="FF0000"/>
              <w:szCs w:val="16"/>
            </w:rPr>
            <w:t>4101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F68C90" w14:textId="77777777" w:rsidR="00ED54E0" w:rsidRPr="00182B84" w:rsidRDefault="002507D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B1901" w14:paraId="0A2970E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6E051D" w14:textId="77777777" w:rsidR="00ED54E0" w:rsidRPr="00182B84" w:rsidRDefault="002507D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C712CF" w14:textId="77777777" w:rsidR="00ED54E0" w:rsidRPr="00182B84" w:rsidRDefault="002507D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72DD48B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0944B1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1C01B52" w:tentative="1">
      <w:start w:val="1"/>
      <w:numFmt w:val="lowerLetter"/>
      <w:lvlText w:val="%2."/>
      <w:lvlJc w:val="left"/>
      <w:pPr>
        <w:ind w:left="1080" w:hanging="360"/>
      </w:pPr>
    </w:lvl>
    <w:lvl w:ilvl="2" w:tplc="9DE00082" w:tentative="1">
      <w:start w:val="1"/>
      <w:numFmt w:val="lowerRoman"/>
      <w:lvlText w:val="%3."/>
      <w:lvlJc w:val="right"/>
      <w:pPr>
        <w:ind w:left="1800" w:hanging="180"/>
      </w:pPr>
    </w:lvl>
    <w:lvl w:ilvl="3" w:tplc="FBB61642" w:tentative="1">
      <w:start w:val="1"/>
      <w:numFmt w:val="decimal"/>
      <w:lvlText w:val="%4."/>
      <w:lvlJc w:val="left"/>
      <w:pPr>
        <w:ind w:left="2520" w:hanging="360"/>
      </w:pPr>
    </w:lvl>
    <w:lvl w:ilvl="4" w:tplc="651082A4" w:tentative="1">
      <w:start w:val="1"/>
      <w:numFmt w:val="lowerLetter"/>
      <w:lvlText w:val="%5."/>
      <w:lvlJc w:val="left"/>
      <w:pPr>
        <w:ind w:left="3240" w:hanging="360"/>
      </w:pPr>
    </w:lvl>
    <w:lvl w:ilvl="5" w:tplc="5F747B68" w:tentative="1">
      <w:start w:val="1"/>
      <w:numFmt w:val="lowerRoman"/>
      <w:lvlText w:val="%6."/>
      <w:lvlJc w:val="right"/>
      <w:pPr>
        <w:ind w:left="3960" w:hanging="180"/>
      </w:pPr>
    </w:lvl>
    <w:lvl w:ilvl="6" w:tplc="AF3E7618" w:tentative="1">
      <w:start w:val="1"/>
      <w:numFmt w:val="decimal"/>
      <w:lvlText w:val="%7."/>
      <w:lvlJc w:val="left"/>
      <w:pPr>
        <w:ind w:left="4680" w:hanging="360"/>
      </w:pPr>
    </w:lvl>
    <w:lvl w:ilvl="7" w:tplc="FB9C273C" w:tentative="1">
      <w:start w:val="1"/>
      <w:numFmt w:val="lowerLetter"/>
      <w:lvlText w:val="%8."/>
      <w:lvlJc w:val="left"/>
      <w:pPr>
        <w:ind w:left="5400" w:hanging="360"/>
      </w:pPr>
    </w:lvl>
    <w:lvl w:ilvl="8" w:tplc="9904BBF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3486627">
    <w:abstractNumId w:val="9"/>
  </w:num>
  <w:num w:numId="2" w16cid:durableId="1115250860">
    <w:abstractNumId w:val="7"/>
  </w:num>
  <w:num w:numId="3" w16cid:durableId="557480261">
    <w:abstractNumId w:val="6"/>
  </w:num>
  <w:num w:numId="4" w16cid:durableId="299700542">
    <w:abstractNumId w:val="5"/>
  </w:num>
  <w:num w:numId="5" w16cid:durableId="110981860">
    <w:abstractNumId w:val="4"/>
  </w:num>
  <w:num w:numId="6" w16cid:durableId="547647935">
    <w:abstractNumId w:val="12"/>
  </w:num>
  <w:num w:numId="7" w16cid:durableId="1238129925">
    <w:abstractNumId w:val="11"/>
  </w:num>
  <w:num w:numId="8" w16cid:durableId="572857378">
    <w:abstractNumId w:val="10"/>
  </w:num>
  <w:num w:numId="9" w16cid:durableId="1568685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6417321">
    <w:abstractNumId w:val="13"/>
  </w:num>
  <w:num w:numId="11" w16cid:durableId="728654512">
    <w:abstractNumId w:val="8"/>
  </w:num>
  <w:num w:numId="12" w16cid:durableId="66005192">
    <w:abstractNumId w:val="3"/>
  </w:num>
  <w:num w:numId="13" w16cid:durableId="1028069850">
    <w:abstractNumId w:val="2"/>
  </w:num>
  <w:num w:numId="14" w16cid:durableId="1129129027">
    <w:abstractNumId w:val="1"/>
  </w:num>
  <w:num w:numId="15" w16cid:durableId="805660310">
    <w:abstractNumId w:val="0"/>
  </w:num>
  <w:num w:numId="16" w16cid:durableId="14343940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548D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0F429D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356C"/>
    <w:rsid w:val="001E291F"/>
    <w:rsid w:val="001E2E4A"/>
    <w:rsid w:val="00223DA8"/>
    <w:rsid w:val="00233408"/>
    <w:rsid w:val="002507D7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4302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1901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2E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os.org.e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463A1-1F91-40D3-8519-F32A5766857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347</Words>
  <Characters>1948</Characters>
  <Application>Microsoft Office Word</Application>
  <DocSecurity>0</DocSecurity>
  <Lines>55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2024-05-29T12:21:00Z</dcterms:created>
  <dcterms:modified xsi:type="dcterms:W3CDTF">2024-05-29T12:34:00Z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