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0FE11" w14:textId="5860D74F" w:rsidR="009239F7" w:rsidRPr="002F6A28" w:rsidRDefault="005703B8" w:rsidP="002F6A28">
      <w:pPr>
        <w:pStyle w:val="Titre"/>
        <w:rPr>
          <w:caps w:val="0"/>
          <w:kern w:val="0"/>
        </w:rPr>
      </w:pPr>
      <w:r w:rsidRPr="002F6A28">
        <w:rPr>
          <w:caps w:val="0"/>
          <w:kern w:val="0"/>
        </w:rPr>
        <w:t>NOTIFICATION</w:t>
      </w:r>
    </w:p>
    <w:p w14:paraId="7D2FB11B" w14:textId="77777777" w:rsidR="009239F7" w:rsidRPr="002F6A28" w:rsidRDefault="005703B8" w:rsidP="002F6A28">
      <w:pPr>
        <w:jc w:val="center"/>
      </w:pPr>
      <w:r w:rsidRPr="002F6A28">
        <w:t>The following notification is being circulated in accordance with Article 10.6</w:t>
      </w:r>
    </w:p>
    <w:p w14:paraId="29AA5E55"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1A70FB" w14:paraId="754B8AC0" w14:textId="77777777" w:rsidTr="0069259F">
        <w:tc>
          <w:tcPr>
            <w:tcW w:w="713" w:type="dxa"/>
            <w:tcBorders>
              <w:bottom w:val="single" w:sz="6" w:space="0" w:color="auto"/>
            </w:tcBorders>
            <w:shd w:val="clear" w:color="auto" w:fill="auto"/>
          </w:tcPr>
          <w:p w14:paraId="07F1B0BC" w14:textId="77777777" w:rsidR="00F85C99" w:rsidRPr="002F6A28" w:rsidRDefault="005703B8" w:rsidP="002F6A28">
            <w:pPr>
              <w:spacing w:before="120" w:after="120"/>
              <w:jc w:val="left"/>
            </w:pPr>
            <w:r w:rsidRPr="002F6A28">
              <w:rPr>
                <w:b/>
              </w:rPr>
              <w:t>1.</w:t>
            </w:r>
          </w:p>
        </w:tc>
        <w:tc>
          <w:tcPr>
            <w:tcW w:w="8546" w:type="dxa"/>
            <w:tcBorders>
              <w:bottom w:val="single" w:sz="6" w:space="0" w:color="auto"/>
            </w:tcBorders>
            <w:shd w:val="clear" w:color="auto" w:fill="auto"/>
          </w:tcPr>
          <w:p w14:paraId="5E15C535" w14:textId="77777777" w:rsidR="00F85C99" w:rsidRPr="002F6A28" w:rsidRDefault="005703B8"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BURUNDI, KENYA, RWANDA, TANZANIA, UGANDA</w:t>
            </w:r>
            <w:bookmarkEnd w:id="1"/>
          </w:p>
          <w:p w14:paraId="043B62D7" w14:textId="77777777" w:rsidR="00F85C99" w:rsidRPr="002F6A28" w:rsidRDefault="005703B8"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1A70FB" w14:paraId="188D1A2F" w14:textId="77777777" w:rsidTr="0069259F">
        <w:tc>
          <w:tcPr>
            <w:tcW w:w="713" w:type="dxa"/>
            <w:tcBorders>
              <w:top w:val="single" w:sz="6" w:space="0" w:color="auto"/>
              <w:bottom w:val="single" w:sz="6" w:space="0" w:color="auto"/>
            </w:tcBorders>
            <w:shd w:val="clear" w:color="auto" w:fill="auto"/>
          </w:tcPr>
          <w:p w14:paraId="6E16CDE0" w14:textId="77777777" w:rsidR="00F85C99" w:rsidRPr="002F6A28" w:rsidRDefault="005703B8"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7BE4FA64" w14:textId="77777777" w:rsidR="00F85C99" w:rsidRPr="002F6A28" w:rsidRDefault="005703B8"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1A66BD73" w14:textId="77777777" w:rsidR="00EE3A11" w:rsidRPr="00C379C8" w:rsidRDefault="005703B8" w:rsidP="00155128">
            <w:r w:rsidRPr="00C379C8">
              <w:t>Uganda National Bureau of Standards</w:t>
            </w:r>
          </w:p>
          <w:p w14:paraId="727EA6A3" w14:textId="77777777" w:rsidR="00EE3A11" w:rsidRPr="00C379C8" w:rsidRDefault="005703B8" w:rsidP="00155128">
            <w:r w:rsidRPr="00C379C8">
              <w:t xml:space="preserve">Plot 2-12 </w:t>
            </w:r>
            <w:proofErr w:type="spellStart"/>
            <w:r w:rsidRPr="00C379C8">
              <w:t>ByPass</w:t>
            </w:r>
            <w:proofErr w:type="spellEnd"/>
            <w:r w:rsidRPr="00C379C8">
              <w:t xml:space="preserve"> Link, Bweyogerere Industrial and Business Park</w:t>
            </w:r>
          </w:p>
          <w:p w14:paraId="7FCBAE73" w14:textId="77777777" w:rsidR="00EE3A11" w:rsidRPr="005703B8" w:rsidRDefault="005703B8" w:rsidP="00155128">
            <w:pPr>
              <w:rPr>
                <w:lang w:val="pt-PT"/>
              </w:rPr>
            </w:pPr>
            <w:r w:rsidRPr="005703B8">
              <w:rPr>
                <w:lang w:val="pt-PT"/>
              </w:rPr>
              <w:t>P.O. Box 6329</w:t>
            </w:r>
          </w:p>
          <w:p w14:paraId="43F08011" w14:textId="77777777" w:rsidR="00EE3A11" w:rsidRPr="005703B8" w:rsidRDefault="005703B8" w:rsidP="00155128">
            <w:pPr>
              <w:rPr>
                <w:lang w:val="pt-PT"/>
              </w:rPr>
            </w:pPr>
            <w:r w:rsidRPr="005703B8">
              <w:rPr>
                <w:lang w:val="pt-PT"/>
              </w:rPr>
              <w:t>Kampala, Uganda</w:t>
            </w:r>
          </w:p>
          <w:p w14:paraId="7C6DE39D" w14:textId="77777777" w:rsidR="00EE3A11" w:rsidRPr="005703B8" w:rsidRDefault="005703B8" w:rsidP="00155128">
            <w:pPr>
              <w:rPr>
                <w:lang w:val="pt-PT"/>
              </w:rPr>
            </w:pPr>
            <w:r w:rsidRPr="005703B8">
              <w:rPr>
                <w:lang w:val="pt-PT"/>
              </w:rPr>
              <w:t>Tel: +(256) 4 1733 3250/1/2</w:t>
            </w:r>
          </w:p>
          <w:p w14:paraId="1EC1FD44" w14:textId="77777777" w:rsidR="00EE3A11" w:rsidRPr="005703B8" w:rsidRDefault="005703B8" w:rsidP="00155128">
            <w:pPr>
              <w:rPr>
                <w:lang w:val="pt-PT"/>
              </w:rPr>
            </w:pPr>
            <w:r w:rsidRPr="005703B8">
              <w:rPr>
                <w:lang w:val="pt-PT"/>
              </w:rPr>
              <w:t>Fax: +(256) 4 1428 6123</w:t>
            </w:r>
          </w:p>
          <w:p w14:paraId="131DDDAB" w14:textId="77777777" w:rsidR="00EE3A11" w:rsidRPr="005703B8" w:rsidRDefault="005703B8" w:rsidP="00155128">
            <w:pPr>
              <w:rPr>
                <w:lang w:val="pt-PT"/>
              </w:rPr>
            </w:pPr>
            <w:r w:rsidRPr="005703B8">
              <w:rPr>
                <w:lang w:val="pt-PT"/>
              </w:rPr>
              <w:t xml:space="preserve">E-mail: </w:t>
            </w:r>
            <w:r w:rsidR="00A13557">
              <w:fldChar w:fldCharType="begin"/>
            </w:r>
            <w:r w:rsidR="00A13557" w:rsidRPr="00A13557">
              <w:rPr>
                <w:lang w:val="pt-PT"/>
              </w:rPr>
              <w:instrText>HYPERLINK "mailto:info@unbs.go.ug"</w:instrText>
            </w:r>
            <w:r w:rsidR="00A13557">
              <w:fldChar w:fldCharType="separate"/>
            </w:r>
            <w:r w:rsidRPr="005703B8">
              <w:rPr>
                <w:color w:val="0000FF"/>
                <w:u w:val="single"/>
                <w:lang w:val="pt-PT"/>
              </w:rPr>
              <w:t>info@unbs.go.ug</w:t>
            </w:r>
            <w:r w:rsidR="00A13557">
              <w:rPr>
                <w:color w:val="0000FF"/>
                <w:u w:val="single"/>
                <w:lang w:val="pt-PT"/>
              </w:rPr>
              <w:fldChar w:fldCharType="end"/>
            </w:r>
          </w:p>
          <w:p w14:paraId="7BCD92EE" w14:textId="77777777" w:rsidR="00EE3A11" w:rsidRPr="00C379C8" w:rsidRDefault="005703B8" w:rsidP="00155128">
            <w:pPr>
              <w:spacing w:after="120"/>
            </w:pPr>
            <w:r w:rsidRPr="00C379C8">
              <w:t xml:space="preserve">Website: </w:t>
            </w:r>
            <w:hyperlink r:id="rId8" w:tgtFrame="_blank" w:history="1">
              <w:r w:rsidRPr="00C379C8">
                <w:rPr>
                  <w:color w:val="0000FF"/>
                  <w:u w:val="single"/>
                </w:rPr>
                <w:t>https://www.unbs.go.ug</w:t>
              </w:r>
            </w:hyperlink>
            <w:bookmarkEnd w:id="5"/>
          </w:p>
          <w:p w14:paraId="188A9BF1" w14:textId="77777777" w:rsidR="00F85C99" w:rsidRPr="002F6A28" w:rsidRDefault="005703B8"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1A70FB" w14:paraId="4A78E3FF" w14:textId="77777777" w:rsidTr="0069259F">
        <w:tc>
          <w:tcPr>
            <w:tcW w:w="713" w:type="dxa"/>
            <w:tcBorders>
              <w:top w:val="single" w:sz="6" w:space="0" w:color="auto"/>
              <w:bottom w:val="single" w:sz="6" w:space="0" w:color="auto"/>
            </w:tcBorders>
            <w:shd w:val="clear" w:color="auto" w:fill="auto"/>
          </w:tcPr>
          <w:p w14:paraId="7832484D" w14:textId="77777777" w:rsidR="00F85C99" w:rsidRPr="002F6A28" w:rsidRDefault="005703B8"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3C0C99E6" w14:textId="77777777" w:rsidR="00F85C99" w:rsidRPr="0058336F" w:rsidRDefault="005703B8"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X</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1A70FB" w14:paraId="763D9D15" w14:textId="77777777" w:rsidTr="0069259F">
        <w:tc>
          <w:tcPr>
            <w:tcW w:w="713" w:type="dxa"/>
            <w:tcBorders>
              <w:top w:val="single" w:sz="6" w:space="0" w:color="auto"/>
              <w:bottom w:val="single" w:sz="6" w:space="0" w:color="auto"/>
            </w:tcBorders>
            <w:shd w:val="clear" w:color="auto" w:fill="auto"/>
          </w:tcPr>
          <w:p w14:paraId="1ACF8681" w14:textId="77777777" w:rsidR="00F85C99" w:rsidRPr="002F6A28" w:rsidRDefault="005703B8"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667C6AD" w14:textId="77777777" w:rsidR="00F85C99" w:rsidRPr="002F6A28" w:rsidRDefault="005703B8" w:rsidP="002F6A28">
            <w:pPr>
              <w:spacing w:before="120" w:after="120"/>
            </w:pPr>
            <w:bookmarkStart w:id="21" w:name="X_TBT_Reg_4A"/>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Preparations for use on the hair (excl. shampoos, preparations for permanent waving or straightening and hair lacquers) (HS code(s): 330590); Cosmetics. Toiletries (ICS code(s): 71.100.70); Hair dye</w:t>
            </w:r>
            <w:bookmarkEnd w:id="22"/>
          </w:p>
        </w:tc>
      </w:tr>
      <w:tr w:rsidR="001A70FB" w14:paraId="78B77309" w14:textId="77777777" w:rsidTr="0069259F">
        <w:tc>
          <w:tcPr>
            <w:tcW w:w="713" w:type="dxa"/>
            <w:tcBorders>
              <w:top w:val="single" w:sz="6" w:space="0" w:color="auto"/>
              <w:bottom w:val="single" w:sz="6" w:space="0" w:color="auto"/>
            </w:tcBorders>
            <w:shd w:val="clear" w:color="auto" w:fill="auto"/>
          </w:tcPr>
          <w:p w14:paraId="34C01E59" w14:textId="77777777" w:rsidR="00F85C99" w:rsidRPr="002F6A28" w:rsidRDefault="005703B8"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49590F94" w14:textId="77777777" w:rsidR="00F85C99" w:rsidRPr="002F6A28" w:rsidRDefault="005703B8"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DEAS 461-1: 2023, Hair dye — Specification — Part 1: Aryl diamine based formulated powder, Third Edition; (14 page(s), in English)</w:t>
            </w:r>
            <w:bookmarkEnd w:id="24"/>
          </w:p>
        </w:tc>
      </w:tr>
      <w:tr w:rsidR="001A70FB" w14:paraId="0E33F406" w14:textId="77777777" w:rsidTr="0069259F">
        <w:tc>
          <w:tcPr>
            <w:tcW w:w="713" w:type="dxa"/>
            <w:tcBorders>
              <w:top w:val="single" w:sz="6" w:space="0" w:color="auto"/>
              <w:bottom w:val="single" w:sz="6" w:space="0" w:color="auto"/>
            </w:tcBorders>
            <w:shd w:val="clear" w:color="auto" w:fill="auto"/>
          </w:tcPr>
          <w:p w14:paraId="30C50B0B" w14:textId="77777777" w:rsidR="00F85C99" w:rsidRPr="002F6A28" w:rsidRDefault="005703B8"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24578B2" w14:textId="77777777" w:rsidR="00F85C99" w:rsidRPr="002F6A28" w:rsidRDefault="005703B8"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East African Standard specifies the requirements and sampling and test methods for aryl diamine based formulated powder hair dyes. This standard only covers permanent powder hair dyes based on aryl di-amines which act as primary intermediates in dyes. It does not apply to vegetable-based hair dyes, metallic-based hair dyes and liquid hair dye.</w:t>
            </w:r>
            <w:bookmarkEnd w:id="26"/>
          </w:p>
        </w:tc>
      </w:tr>
      <w:tr w:rsidR="001A70FB" w14:paraId="3753F94D" w14:textId="77777777" w:rsidTr="0069259F">
        <w:tc>
          <w:tcPr>
            <w:tcW w:w="713" w:type="dxa"/>
            <w:tcBorders>
              <w:top w:val="single" w:sz="6" w:space="0" w:color="auto"/>
              <w:bottom w:val="single" w:sz="6" w:space="0" w:color="auto"/>
            </w:tcBorders>
            <w:shd w:val="clear" w:color="auto" w:fill="auto"/>
          </w:tcPr>
          <w:p w14:paraId="7A2535DC" w14:textId="77777777" w:rsidR="00F85C99" w:rsidRPr="002F6A28" w:rsidRDefault="005703B8"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00903528" w14:textId="77777777" w:rsidR="00F85C99" w:rsidRPr="002F6A28" w:rsidRDefault="005703B8"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Protection of the environment; Quality requirements; Harmonization; Reducing trade barriers and facilitating trade</w:t>
            </w:r>
            <w:bookmarkEnd w:id="28"/>
          </w:p>
        </w:tc>
      </w:tr>
      <w:tr w:rsidR="001A70FB" w14:paraId="4F7B7DB1" w14:textId="77777777" w:rsidTr="00A13557">
        <w:trPr>
          <w:cantSplit/>
        </w:trPr>
        <w:tc>
          <w:tcPr>
            <w:tcW w:w="713" w:type="dxa"/>
            <w:tcBorders>
              <w:top w:val="single" w:sz="6" w:space="0" w:color="auto"/>
              <w:bottom w:val="single" w:sz="6" w:space="0" w:color="auto"/>
            </w:tcBorders>
            <w:shd w:val="clear" w:color="auto" w:fill="auto"/>
          </w:tcPr>
          <w:p w14:paraId="2B8FDA8A" w14:textId="77777777" w:rsidR="00F85C99" w:rsidRPr="002F6A28" w:rsidRDefault="005703B8"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48BF9DB9" w14:textId="77777777" w:rsidR="00072B36" w:rsidRPr="002F6A28" w:rsidRDefault="005703B8" w:rsidP="009E75ED">
            <w:pPr>
              <w:spacing w:before="120" w:after="120"/>
            </w:pPr>
            <w:bookmarkStart w:id="29" w:name="X_TBT_Reg_8A"/>
            <w:r w:rsidRPr="002F6A28">
              <w:rPr>
                <w:b/>
              </w:rPr>
              <w:t>Relevant documents</w:t>
            </w:r>
            <w:bookmarkEnd w:id="29"/>
            <w:r w:rsidRPr="002F6A28">
              <w:rPr>
                <w:b/>
              </w:rPr>
              <w:t>:</w:t>
            </w:r>
            <w:r w:rsidR="00EE3A11" w:rsidRPr="002F6A28">
              <w:t xml:space="preserve"> </w:t>
            </w:r>
          </w:p>
          <w:p w14:paraId="7A12A7E2" w14:textId="77777777" w:rsidR="00F85C99" w:rsidRPr="002F6A28" w:rsidRDefault="005703B8" w:rsidP="009E75ED">
            <w:pPr>
              <w:numPr>
                <w:ilvl w:val="0"/>
                <w:numId w:val="16"/>
              </w:numPr>
              <w:spacing w:before="120" w:after="120"/>
            </w:pPr>
            <w:bookmarkStart w:id="30" w:name="sps9a"/>
            <w:r w:rsidRPr="002F6A28">
              <w:t>EAS 346, Labelling of cosmetics — General requirements</w:t>
            </w:r>
          </w:p>
          <w:p w14:paraId="38BF7599" w14:textId="77777777" w:rsidR="00F85C99" w:rsidRPr="002F6A28" w:rsidRDefault="005703B8" w:rsidP="009E75ED">
            <w:pPr>
              <w:numPr>
                <w:ilvl w:val="0"/>
                <w:numId w:val="16"/>
              </w:numPr>
              <w:spacing w:before="120" w:after="120"/>
            </w:pPr>
            <w:r w:rsidRPr="002F6A28">
              <w:t>EAS 377 (All parts), Cosmetics and cosmetic products</w:t>
            </w:r>
          </w:p>
          <w:p w14:paraId="240F4906" w14:textId="77777777" w:rsidR="00F85C99" w:rsidRPr="002F6A28" w:rsidRDefault="005703B8" w:rsidP="009E75ED">
            <w:pPr>
              <w:numPr>
                <w:ilvl w:val="0"/>
                <w:numId w:val="16"/>
              </w:numPr>
              <w:spacing w:before="120" w:after="120"/>
            </w:pPr>
            <w:r w:rsidRPr="002F6A28">
              <w:t>EAS 846, Glossary of terms relating to cosmetic industry</w:t>
            </w:r>
          </w:p>
          <w:p w14:paraId="797127DE" w14:textId="77777777" w:rsidR="00F85C99" w:rsidRPr="002F6A28" w:rsidRDefault="005703B8" w:rsidP="009E75ED">
            <w:pPr>
              <w:numPr>
                <w:ilvl w:val="0"/>
                <w:numId w:val="16"/>
              </w:numPr>
              <w:spacing w:before="120" w:after="120"/>
            </w:pPr>
            <w:r w:rsidRPr="002F6A28">
              <w:t>EAS 847-16, Cosmetics — Analytical methods — Part 16: Determination of lead, mercury and arsenic content</w:t>
            </w:r>
          </w:p>
          <w:p w14:paraId="051374CD" w14:textId="77777777" w:rsidR="00F85C99" w:rsidRPr="002F6A28" w:rsidRDefault="005703B8" w:rsidP="009E75ED">
            <w:pPr>
              <w:numPr>
                <w:ilvl w:val="0"/>
                <w:numId w:val="16"/>
              </w:numPr>
              <w:spacing w:before="120" w:after="120"/>
            </w:pPr>
            <w:r w:rsidRPr="002F6A28">
              <w:t>ISO 24153, Random sampling and randomization procedures</w:t>
            </w:r>
          </w:p>
          <w:p w14:paraId="56748768" w14:textId="77777777" w:rsidR="00F85C99" w:rsidRPr="002F6A28" w:rsidRDefault="005703B8" w:rsidP="009E75ED">
            <w:pPr>
              <w:numPr>
                <w:ilvl w:val="0"/>
                <w:numId w:val="16"/>
              </w:numPr>
              <w:spacing w:before="120" w:after="120"/>
            </w:pPr>
            <w:r w:rsidRPr="002F6A28">
              <w:t>EAS 461-1: 2013, Hair dyes – Part 1: Aryl diamine based formulated powders — Specification</w:t>
            </w:r>
            <w:bookmarkEnd w:id="30"/>
          </w:p>
        </w:tc>
      </w:tr>
      <w:tr w:rsidR="001A70FB" w14:paraId="4D9BE1A2" w14:textId="77777777" w:rsidTr="00AE6CC8">
        <w:trPr>
          <w:cantSplit/>
        </w:trPr>
        <w:tc>
          <w:tcPr>
            <w:tcW w:w="713" w:type="dxa"/>
            <w:tcBorders>
              <w:top w:val="single" w:sz="6" w:space="0" w:color="auto"/>
              <w:bottom w:val="single" w:sz="6" w:space="0" w:color="auto"/>
            </w:tcBorders>
            <w:shd w:val="clear" w:color="auto" w:fill="auto"/>
          </w:tcPr>
          <w:p w14:paraId="4F91D221" w14:textId="77777777" w:rsidR="00EE3A11" w:rsidRPr="002F6A28" w:rsidRDefault="005703B8"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28372C3C" w14:textId="77777777" w:rsidR="00EE3A11" w:rsidRPr="002F6A28" w:rsidRDefault="005703B8"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67A8B104" w14:textId="77777777" w:rsidR="00EE3A11" w:rsidRPr="002F6A28" w:rsidRDefault="005703B8"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1A70FB" w14:paraId="45EAFF72" w14:textId="77777777" w:rsidTr="0069259F">
        <w:tc>
          <w:tcPr>
            <w:tcW w:w="713" w:type="dxa"/>
            <w:tcBorders>
              <w:top w:val="single" w:sz="6" w:space="0" w:color="auto"/>
              <w:bottom w:val="single" w:sz="6" w:space="0" w:color="auto"/>
            </w:tcBorders>
            <w:shd w:val="clear" w:color="auto" w:fill="auto"/>
          </w:tcPr>
          <w:p w14:paraId="702BF55E" w14:textId="77777777" w:rsidR="00F85C99" w:rsidRPr="002F6A28" w:rsidRDefault="005703B8"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6170F81B" w14:textId="77777777" w:rsidR="00F85C99" w:rsidRPr="002F6A28" w:rsidRDefault="005703B8"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1A70FB" w14:paraId="2F585524" w14:textId="77777777" w:rsidTr="0069259F">
        <w:tc>
          <w:tcPr>
            <w:tcW w:w="713" w:type="dxa"/>
            <w:tcBorders>
              <w:top w:val="single" w:sz="6" w:space="0" w:color="auto"/>
            </w:tcBorders>
            <w:shd w:val="clear" w:color="auto" w:fill="auto"/>
          </w:tcPr>
          <w:p w14:paraId="635697DF" w14:textId="77777777" w:rsidR="00F85C99" w:rsidRPr="002F6A28" w:rsidRDefault="005703B8"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0C0D2F97" w14:textId="77777777" w:rsidR="00F85C99" w:rsidRPr="002F6A28" w:rsidRDefault="005703B8"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70E764B5" w14:textId="77777777" w:rsidR="00EE3A11" w:rsidRPr="00A12DDE" w:rsidRDefault="005703B8" w:rsidP="00B16145">
            <w:pPr>
              <w:keepNext/>
              <w:keepLines/>
              <w:rPr>
                <w:bCs/>
              </w:rPr>
            </w:pPr>
            <w:r w:rsidRPr="00A12DDE">
              <w:rPr>
                <w:bCs/>
              </w:rPr>
              <w:t>Uganda National Bureau of Standards</w:t>
            </w:r>
          </w:p>
          <w:p w14:paraId="780F5E13" w14:textId="77777777" w:rsidR="00EE3A11" w:rsidRPr="00A12DDE" w:rsidRDefault="005703B8" w:rsidP="00B16145">
            <w:pPr>
              <w:keepNext/>
              <w:keepLines/>
              <w:rPr>
                <w:bCs/>
              </w:rPr>
            </w:pPr>
            <w:r w:rsidRPr="00A12DDE">
              <w:rPr>
                <w:bCs/>
              </w:rPr>
              <w:t xml:space="preserve">Plot 2-12 </w:t>
            </w:r>
            <w:proofErr w:type="spellStart"/>
            <w:r w:rsidRPr="00A12DDE">
              <w:rPr>
                <w:bCs/>
              </w:rPr>
              <w:t>ByPass</w:t>
            </w:r>
            <w:proofErr w:type="spellEnd"/>
            <w:r w:rsidRPr="00A12DDE">
              <w:rPr>
                <w:bCs/>
              </w:rPr>
              <w:t xml:space="preserve"> Link, Bweyogerere Industrial and Business Park</w:t>
            </w:r>
          </w:p>
          <w:p w14:paraId="0098F585" w14:textId="77777777" w:rsidR="00EE3A11" w:rsidRPr="005703B8" w:rsidRDefault="005703B8" w:rsidP="00B16145">
            <w:pPr>
              <w:keepNext/>
              <w:keepLines/>
              <w:rPr>
                <w:bCs/>
                <w:lang w:val="pt-PT"/>
              </w:rPr>
            </w:pPr>
            <w:r w:rsidRPr="005703B8">
              <w:rPr>
                <w:bCs/>
                <w:lang w:val="pt-PT"/>
              </w:rPr>
              <w:t>P.O. Box 6329</w:t>
            </w:r>
          </w:p>
          <w:p w14:paraId="070F911D" w14:textId="77777777" w:rsidR="00EE3A11" w:rsidRPr="005703B8" w:rsidRDefault="005703B8" w:rsidP="00B16145">
            <w:pPr>
              <w:keepNext/>
              <w:keepLines/>
              <w:rPr>
                <w:bCs/>
                <w:lang w:val="pt-PT"/>
              </w:rPr>
            </w:pPr>
            <w:r w:rsidRPr="005703B8">
              <w:rPr>
                <w:bCs/>
                <w:lang w:val="pt-PT"/>
              </w:rPr>
              <w:t>Kampala, Uganda</w:t>
            </w:r>
          </w:p>
          <w:p w14:paraId="7B3EB5F0" w14:textId="77777777" w:rsidR="00EE3A11" w:rsidRPr="005703B8" w:rsidRDefault="005703B8" w:rsidP="00B16145">
            <w:pPr>
              <w:keepNext/>
              <w:keepLines/>
              <w:rPr>
                <w:bCs/>
                <w:lang w:val="pt-PT"/>
              </w:rPr>
            </w:pPr>
            <w:r w:rsidRPr="005703B8">
              <w:rPr>
                <w:bCs/>
                <w:lang w:val="pt-PT"/>
              </w:rPr>
              <w:t>Tel: +(256) 4 1733 3250/1/2</w:t>
            </w:r>
          </w:p>
          <w:p w14:paraId="2FD6AA91" w14:textId="77777777" w:rsidR="00EE3A11" w:rsidRPr="005703B8" w:rsidRDefault="005703B8" w:rsidP="00B16145">
            <w:pPr>
              <w:keepNext/>
              <w:keepLines/>
              <w:rPr>
                <w:bCs/>
                <w:lang w:val="pt-PT"/>
              </w:rPr>
            </w:pPr>
            <w:r w:rsidRPr="005703B8">
              <w:rPr>
                <w:bCs/>
                <w:lang w:val="pt-PT"/>
              </w:rPr>
              <w:t>Fax: +(256) 4 1428 6123</w:t>
            </w:r>
          </w:p>
          <w:p w14:paraId="595A4DF9" w14:textId="77777777" w:rsidR="00EE3A11" w:rsidRPr="005703B8" w:rsidRDefault="005703B8" w:rsidP="00B16145">
            <w:pPr>
              <w:keepNext/>
              <w:keepLines/>
              <w:rPr>
                <w:bCs/>
                <w:lang w:val="pt-PT"/>
              </w:rPr>
            </w:pPr>
            <w:r w:rsidRPr="005703B8">
              <w:rPr>
                <w:bCs/>
                <w:lang w:val="pt-PT"/>
              </w:rPr>
              <w:t xml:space="preserve">E-mail: </w:t>
            </w:r>
            <w:hyperlink r:id="rId9" w:history="1">
              <w:r w:rsidRPr="005703B8">
                <w:rPr>
                  <w:bCs/>
                  <w:color w:val="0000FF"/>
                  <w:u w:val="single"/>
                  <w:lang w:val="pt-PT"/>
                </w:rPr>
                <w:t>info@unbs.go.ug</w:t>
              </w:r>
            </w:hyperlink>
          </w:p>
          <w:p w14:paraId="786E265D" w14:textId="77777777" w:rsidR="00EE3A11" w:rsidRPr="00A12DDE" w:rsidRDefault="005703B8" w:rsidP="00B16145">
            <w:pPr>
              <w:keepNext/>
              <w:keepLines/>
              <w:rPr>
                <w:bCs/>
              </w:rPr>
            </w:pPr>
            <w:r w:rsidRPr="00A12DDE">
              <w:rPr>
                <w:bCs/>
              </w:rPr>
              <w:t xml:space="preserve">Website: </w:t>
            </w:r>
            <w:hyperlink r:id="rId10" w:tgtFrame="_blank" w:history="1">
              <w:r w:rsidRPr="00A12DDE">
                <w:rPr>
                  <w:bCs/>
                  <w:color w:val="0000FF"/>
                  <w:u w:val="single"/>
                </w:rPr>
                <w:t>https://www.unbs.go.ug</w:t>
              </w:r>
            </w:hyperlink>
          </w:p>
          <w:p w14:paraId="34C2C6FB" w14:textId="77777777" w:rsidR="00EE3A11" w:rsidRPr="00A12DDE" w:rsidRDefault="00A13557" w:rsidP="00B16145">
            <w:pPr>
              <w:keepNext/>
              <w:keepLines/>
              <w:pBdr>
                <w:top w:val="none" w:sz="0" w:space="4" w:color="auto"/>
              </w:pBdr>
              <w:spacing w:after="120"/>
              <w:rPr>
                <w:bCs/>
              </w:rPr>
            </w:pPr>
            <w:hyperlink r:id="rId11" w:tgtFrame="_blank" w:history="1">
              <w:r w:rsidR="005703B8" w:rsidRPr="00A12DDE">
                <w:rPr>
                  <w:bCs/>
                  <w:color w:val="0000FF"/>
                  <w:u w:val="single"/>
                </w:rPr>
                <w:t>https://members.wto.org/crnattachments/2023/TBT/UGA/23_12288_00_e.pdf</w:t>
              </w:r>
            </w:hyperlink>
            <w:bookmarkEnd w:id="42"/>
          </w:p>
        </w:tc>
      </w:tr>
    </w:tbl>
    <w:p w14:paraId="6AC70444" w14:textId="77777777" w:rsidR="00EE3A11" w:rsidRPr="002F6A28" w:rsidRDefault="00EE3A11" w:rsidP="002F6A28"/>
    <w:sectPr w:rsidR="00EE3A11" w:rsidRPr="002F6A28"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F44C5" w14:textId="77777777" w:rsidR="004570D7" w:rsidRDefault="005703B8">
      <w:r>
        <w:separator/>
      </w:r>
    </w:p>
  </w:endnote>
  <w:endnote w:type="continuationSeparator" w:id="0">
    <w:p w14:paraId="4B7AE6E1" w14:textId="77777777" w:rsidR="004570D7" w:rsidRDefault="00570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8C17F" w14:textId="77777777" w:rsidR="009239F7" w:rsidRPr="002F6A28" w:rsidRDefault="005703B8"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6A88B" w14:textId="77777777" w:rsidR="009239F7" w:rsidRPr="002F6A28" w:rsidRDefault="005703B8"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792CD" w14:textId="6804C6B6" w:rsidR="00EE3A11" w:rsidRPr="002F6A28" w:rsidRDefault="005703B8">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379CF" w14:textId="77777777" w:rsidR="004570D7" w:rsidRDefault="005703B8">
      <w:r>
        <w:separator/>
      </w:r>
    </w:p>
  </w:footnote>
  <w:footnote w:type="continuationSeparator" w:id="0">
    <w:p w14:paraId="460FC528" w14:textId="77777777" w:rsidR="004570D7" w:rsidRDefault="005703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CBAAD" w14:textId="77777777" w:rsidR="009239F7" w:rsidRPr="002F6A28" w:rsidRDefault="005703B8" w:rsidP="009239F7">
    <w:pPr>
      <w:pStyle w:val="En-tte"/>
      <w:pBdr>
        <w:bottom w:val="single" w:sz="4" w:space="1" w:color="auto"/>
      </w:pBdr>
      <w:tabs>
        <w:tab w:val="clear" w:pos="4513"/>
        <w:tab w:val="clear" w:pos="9027"/>
      </w:tabs>
      <w:jc w:val="center"/>
    </w:pPr>
    <w:proofErr w:type="spellStart"/>
    <w:r w:rsidRPr="002F6A28">
      <w:t>tbtSymbol</w:t>
    </w:r>
    <w:proofErr w:type="spellEnd"/>
  </w:p>
  <w:p w14:paraId="77E26D83" w14:textId="77777777" w:rsidR="009239F7" w:rsidRPr="002F6A28" w:rsidRDefault="009239F7" w:rsidP="009239F7">
    <w:pPr>
      <w:pStyle w:val="En-tte"/>
      <w:pBdr>
        <w:bottom w:val="single" w:sz="4" w:space="1" w:color="auto"/>
      </w:pBdr>
      <w:tabs>
        <w:tab w:val="clear" w:pos="4513"/>
        <w:tab w:val="clear" w:pos="9027"/>
      </w:tabs>
      <w:jc w:val="center"/>
    </w:pPr>
  </w:p>
  <w:p w14:paraId="449045BB" w14:textId="77777777" w:rsidR="009239F7" w:rsidRPr="002F6A28" w:rsidRDefault="005703B8"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DCFFC9C" w14:textId="086D7551"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A2110" w14:textId="77777777" w:rsidR="009239F7" w:rsidRPr="002F6A28" w:rsidRDefault="005703B8" w:rsidP="009239F7">
    <w:pPr>
      <w:pStyle w:val="En-tte"/>
      <w:pBdr>
        <w:bottom w:val="single" w:sz="4" w:space="1" w:color="auto"/>
      </w:pBdr>
      <w:tabs>
        <w:tab w:val="clear" w:pos="4513"/>
        <w:tab w:val="clear" w:pos="9027"/>
      </w:tabs>
      <w:jc w:val="center"/>
    </w:pPr>
    <w:bookmarkStart w:id="43" w:name="spsSymbolHeader"/>
    <w:r w:rsidRPr="002F6A28">
      <w:t>G/TBT/N/</w:t>
    </w:r>
    <w:proofErr w:type="spellStart"/>
    <w:r w:rsidRPr="002F6A28">
      <w:t>BDI</w:t>
    </w:r>
    <w:proofErr w:type="spellEnd"/>
    <w:r w:rsidRPr="002F6A28">
      <w:t>/399, G/TBT/N/KEN/1494, G/TBT/N/RWA/923, G/TBT/N/</w:t>
    </w:r>
    <w:proofErr w:type="spellStart"/>
    <w:r w:rsidRPr="002F6A28">
      <w:t>TZA</w:t>
    </w:r>
    <w:proofErr w:type="spellEnd"/>
    <w:r w:rsidRPr="002F6A28">
      <w:t>/1027, G/TBT/N/</w:t>
    </w:r>
    <w:proofErr w:type="spellStart"/>
    <w:r w:rsidRPr="002F6A28">
      <w:t>UGA</w:t>
    </w:r>
    <w:proofErr w:type="spellEnd"/>
    <w:r w:rsidRPr="002F6A28">
      <w:t>/1834</w:t>
    </w:r>
    <w:bookmarkEnd w:id="43"/>
  </w:p>
  <w:p w14:paraId="33A31F81" w14:textId="77777777" w:rsidR="009239F7" w:rsidRPr="002F6A28" w:rsidRDefault="009239F7" w:rsidP="009239F7">
    <w:pPr>
      <w:pStyle w:val="En-tte"/>
      <w:pBdr>
        <w:bottom w:val="single" w:sz="4" w:space="1" w:color="auto"/>
      </w:pBdr>
      <w:tabs>
        <w:tab w:val="clear" w:pos="4513"/>
        <w:tab w:val="clear" w:pos="9027"/>
      </w:tabs>
      <w:jc w:val="center"/>
    </w:pPr>
  </w:p>
  <w:p w14:paraId="13FC76A7" w14:textId="77777777" w:rsidR="009239F7" w:rsidRPr="002F6A28" w:rsidRDefault="005703B8"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7608F87" w14:textId="1A4810E2"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1A70FB" w14:paraId="56EF282F" w14:textId="77777777" w:rsidTr="008612A9">
      <w:trPr>
        <w:trHeight w:val="240"/>
        <w:jc w:val="center"/>
      </w:trPr>
      <w:tc>
        <w:tcPr>
          <w:tcW w:w="3794" w:type="dxa"/>
          <w:shd w:val="clear" w:color="auto" w:fill="FFFFFF"/>
          <w:tcMar>
            <w:left w:w="108" w:type="dxa"/>
            <w:right w:w="108" w:type="dxa"/>
          </w:tcMar>
          <w:vAlign w:val="center"/>
        </w:tcPr>
        <w:p w14:paraId="5B0D0BFC"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1E91B590" w14:textId="77777777" w:rsidR="00ED54E0" w:rsidRPr="009239F7" w:rsidRDefault="00ED54E0" w:rsidP="00B801E9">
          <w:pPr>
            <w:jc w:val="right"/>
            <w:rPr>
              <w:b/>
              <w:color w:val="FF0000"/>
              <w:szCs w:val="16"/>
            </w:rPr>
          </w:pPr>
        </w:p>
      </w:tc>
    </w:tr>
    <w:bookmarkEnd w:id="44"/>
    <w:tr w:rsidR="001A70FB" w14:paraId="641B7C81" w14:textId="77777777" w:rsidTr="008612A9">
      <w:trPr>
        <w:trHeight w:val="213"/>
        <w:jc w:val="center"/>
      </w:trPr>
      <w:tc>
        <w:tcPr>
          <w:tcW w:w="3794" w:type="dxa"/>
          <w:vMerge w:val="restart"/>
          <w:shd w:val="clear" w:color="auto" w:fill="FFFFFF"/>
          <w:tcMar>
            <w:left w:w="0" w:type="dxa"/>
            <w:right w:w="0" w:type="dxa"/>
          </w:tcMar>
        </w:tcPr>
        <w:p w14:paraId="2FE568DE" w14:textId="77777777" w:rsidR="00ED54E0" w:rsidRPr="009239F7" w:rsidRDefault="005703B8" w:rsidP="00B801E9">
          <w:pPr>
            <w:jc w:val="left"/>
          </w:pPr>
          <w:r>
            <w:rPr>
              <w:noProof/>
              <w:lang w:eastAsia="en-GB"/>
            </w:rPr>
            <w:drawing>
              <wp:inline distT="0" distB="0" distL="0" distR="0" wp14:anchorId="4758712C" wp14:editId="26FA86D8">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96017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EF4E5AB" w14:textId="77777777" w:rsidR="00ED54E0" w:rsidRPr="009239F7" w:rsidRDefault="00ED54E0" w:rsidP="00B801E9">
          <w:pPr>
            <w:jc w:val="right"/>
            <w:rPr>
              <w:b/>
              <w:szCs w:val="16"/>
            </w:rPr>
          </w:pPr>
        </w:p>
      </w:tc>
    </w:tr>
    <w:tr w:rsidR="001A70FB" w14:paraId="31005143" w14:textId="77777777" w:rsidTr="008612A9">
      <w:trPr>
        <w:trHeight w:val="868"/>
        <w:jc w:val="center"/>
      </w:trPr>
      <w:tc>
        <w:tcPr>
          <w:tcW w:w="3794" w:type="dxa"/>
          <w:vMerge/>
          <w:shd w:val="clear" w:color="auto" w:fill="FFFFFF"/>
          <w:tcMar>
            <w:left w:w="108" w:type="dxa"/>
            <w:right w:w="108" w:type="dxa"/>
          </w:tcMar>
        </w:tcPr>
        <w:p w14:paraId="0D844139"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5C3784B0" w14:textId="1587941B" w:rsidR="001A70FB" w:rsidRPr="002F6A28" w:rsidRDefault="005703B8" w:rsidP="00B801E9">
          <w:pPr>
            <w:jc w:val="right"/>
            <w:rPr>
              <w:b/>
              <w:szCs w:val="16"/>
            </w:rPr>
          </w:pPr>
          <w:bookmarkStart w:id="45" w:name="bmkSymbols"/>
          <w:r w:rsidRPr="002F6A28">
            <w:rPr>
              <w:b/>
              <w:szCs w:val="16"/>
            </w:rPr>
            <w:t>G/TBT/N/</w:t>
          </w:r>
          <w:proofErr w:type="spellStart"/>
          <w:r w:rsidRPr="002F6A28">
            <w:rPr>
              <w:b/>
              <w:szCs w:val="16"/>
            </w:rPr>
            <w:t>BDI</w:t>
          </w:r>
          <w:proofErr w:type="spellEnd"/>
          <w:r w:rsidRPr="002F6A28">
            <w:rPr>
              <w:b/>
              <w:szCs w:val="16"/>
            </w:rPr>
            <w:t>/399</w:t>
          </w:r>
          <w:r>
            <w:rPr>
              <w:b/>
              <w:szCs w:val="16"/>
            </w:rPr>
            <w:t xml:space="preserve">, </w:t>
          </w:r>
          <w:r w:rsidRPr="002F6A28">
            <w:rPr>
              <w:b/>
              <w:szCs w:val="16"/>
            </w:rPr>
            <w:t>G/TBT/N/KEN/1494</w:t>
          </w:r>
        </w:p>
        <w:p w14:paraId="2E0FD8C1" w14:textId="2FB98AB1" w:rsidR="001A70FB" w:rsidRPr="002F6A28" w:rsidRDefault="005703B8" w:rsidP="00B801E9">
          <w:pPr>
            <w:jc w:val="right"/>
            <w:rPr>
              <w:b/>
              <w:szCs w:val="16"/>
            </w:rPr>
          </w:pPr>
          <w:r w:rsidRPr="002F6A28">
            <w:rPr>
              <w:b/>
              <w:szCs w:val="16"/>
            </w:rPr>
            <w:t>G/TBT/N/RWA/923</w:t>
          </w:r>
          <w:r>
            <w:rPr>
              <w:b/>
              <w:szCs w:val="16"/>
            </w:rPr>
            <w:t xml:space="preserve">, </w:t>
          </w:r>
          <w:r w:rsidRPr="002F6A28">
            <w:rPr>
              <w:b/>
              <w:szCs w:val="16"/>
            </w:rPr>
            <w:t>G/TBT/N/</w:t>
          </w:r>
          <w:proofErr w:type="spellStart"/>
          <w:r w:rsidRPr="002F6A28">
            <w:rPr>
              <w:b/>
              <w:szCs w:val="16"/>
            </w:rPr>
            <w:t>TZA</w:t>
          </w:r>
          <w:proofErr w:type="spellEnd"/>
          <w:r w:rsidRPr="002F6A28">
            <w:rPr>
              <w:b/>
              <w:szCs w:val="16"/>
            </w:rPr>
            <w:t>/1027</w:t>
          </w:r>
        </w:p>
        <w:p w14:paraId="30FB3A82" w14:textId="77777777" w:rsidR="001A70FB" w:rsidRPr="002F6A28" w:rsidRDefault="005703B8" w:rsidP="00B801E9">
          <w:pPr>
            <w:jc w:val="right"/>
            <w:rPr>
              <w:b/>
              <w:szCs w:val="16"/>
            </w:rPr>
          </w:pPr>
          <w:r w:rsidRPr="002F6A28">
            <w:rPr>
              <w:b/>
              <w:szCs w:val="16"/>
            </w:rPr>
            <w:t>G/TBT/N/</w:t>
          </w:r>
          <w:proofErr w:type="spellStart"/>
          <w:r w:rsidRPr="002F6A28">
            <w:rPr>
              <w:b/>
              <w:szCs w:val="16"/>
            </w:rPr>
            <w:t>UGA</w:t>
          </w:r>
          <w:proofErr w:type="spellEnd"/>
          <w:r w:rsidRPr="002F6A28">
            <w:rPr>
              <w:b/>
              <w:szCs w:val="16"/>
            </w:rPr>
            <w:t>/1834</w:t>
          </w:r>
          <w:bookmarkEnd w:id="45"/>
        </w:p>
      </w:tc>
    </w:tr>
    <w:tr w:rsidR="001A70FB" w14:paraId="1AF85C14" w14:textId="77777777" w:rsidTr="008612A9">
      <w:trPr>
        <w:trHeight w:val="240"/>
        <w:jc w:val="center"/>
      </w:trPr>
      <w:tc>
        <w:tcPr>
          <w:tcW w:w="3794" w:type="dxa"/>
          <w:vMerge/>
          <w:shd w:val="clear" w:color="auto" w:fill="FFFFFF"/>
          <w:tcMar>
            <w:left w:w="108" w:type="dxa"/>
            <w:right w:w="108" w:type="dxa"/>
          </w:tcMar>
          <w:vAlign w:val="center"/>
        </w:tcPr>
        <w:p w14:paraId="743A4E7B" w14:textId="77777777" w:rsidR="00ED54E0" w:rsidRPr="009239F7" w:rsidRDefault="00ED54E0" w:rsidP="00B801E9"/>
      </w:tc>
      <w:tc>
        <w:tcPr>
          <w:tcW w:w="5448" w:type="dxa"/>
          <w:gridSpan w:val="2"/>
          <w:shd w:val="clear" w:color="auto" w:fill="FFFFFF"/>
          <w:tcMar>
            <w:left w:w="108" w:type="dxa"/>
            <w:right w:w="108" w:type="dxa"/>
          </w:tcMar>
          <w:vAlign w:val="center"/>
        </w:tcPr>
        <w:p w14:paraId="7BE1A809" w14:textId="3CEF59AB" w:rsidR="00ED54E0" w:rsidRPr="009239F7" w:rsidRDefault="005703B8" w:rsidP="00B801E9">
          <w:pPr>
            <w:jc w:val="right"/>
            <w:rPr>
              <w:szCs w:val="16"/>
            </w:rPr>
          </w:pPr>
          <w:bookmarkStart w:id="46" w:name="spsDateDistribution"/>
          <w:bookmarkStart w:id="47" w:name="bmkDate"/>
          <w:bookmarkEnd w:id="46"/>
          <w:bookmarkEnd w:id="47"/>
          <w:r>
            <w:rPr>
              <w:szCs w:val="16"/>
            </w:rPr>
            <w:t>12 September 2023</w:t>
          </w:r>
        </w:p>
      </w:tc>
    </w:tr>
    <w:tr w:rsidR="001A70FB" w14:paraId="6CB88641"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4F13A04" w14:textId="3B9D3BE7" w:rsidR="00ED54E0" w:rsidRPr="009239F7" w:rsidRDefault="005703B8" w:rsidP="0097650D">
          <w:pPr>
            <w:jc w:val="left"/>
            <w:rPr>
              <w:b/>
            </w:rPr>
          </w:pPr>
          <w:bookmarkStart w:id="48" w:name="bmkSerial"/>
          <w:r w:rsidRPr="002F6A28">
            <w:rPr>
              <w:color w:val="FF0000"/>
              <w:szCs w:val="16"/>
            </w:rPr>
            <w:t>(</w:t>
          </w:r>
          <w:bookmarkStart w:id="49" w:name="spsSerialNumber"/>
          <w:bookmarkEnd w:id="49"/>
          <w:r>
            <w:rPr>
              <w:color w:val="FF0000"/>
              <w:szCs w:val="16"/>
            </w:rPr>
            <w:t>23-</w:t>
          </w:r>
          <w:r w:rsidR="00A13557">
            <w:rPr>
              <w:color w:val="FF0000"/>
              <w:szCs w:val="16"/>
            </w:rPr>
            <w:t>6028</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754B819E" w14:textId="77777777" w:rsidR="00ED54E0" w:rsidRPr="009239F7" w:rsidRDefault="005703B8"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1A70FB" w14:paraId="45FD5EAF"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E034F31" w14:textId="77777777" w:rsidR="00ED54E0" w:rsidRPr="009239F7" w:rsidRDefault="005703B8"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6001F413" w14:textId="77777777" w:rsidR="00ED54E0" w:rsidRPr="002F6A28" w:rsidRDefault="005703B8"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24263AFD"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926E73E">
      <w:start w:val="1"/>
      <w:numFmt w:val="decimal"/>
      <w:pStyle w:val="SummaryText"/>
      <w:lvlText w:val="%1."/>
      <w:lvlJc w:val="left"/>
      <w:pPr>
        <w:ind w:left="360" w:hanging="360"/>
      </w:pPr>
    </w:lvl>
    <w:lvl w:ilvl="1" w:tplc="FA703BAA" w:tentative="1">
      <w:start w:val="1"/>
      <w:numFmt w:val="lowerLetter"/>
      <w:lvlText w:val="%2."/>
      <w:lvlJc w:val="left"/>
      <w:pPr>
        <w:ind w:left="1080" w:hanging="360"/>
      </w:pPr>
    </w:lvl>
    <w:lvl w:ilvl="2" w:tplc="4FF24B2A" w:tentative="1">
      <w:start w:val="1"/>
      <w:numFmt w:val="lowerRoman"/>
      <w:lvlText w:val="%3."/>
      <w:lvlJc w:val="right"/>
      <w:pPr>
        <w:ind w:left="1800" w:hanging="180"/>
      </w:pPr>
    </w:lvl>
    <w:lvl w:ilvl="3" w:tplc="E72C3F3E" w:tentative="1">
      <w:start w:val="1"/>
      <w:numFmt w:val="decimal"/>
      <w:lvlText w:val="%4."/>
      <w:lvlJc w:val="left"/>
      <w:pPr>
        <w:ind w:left="2520" w:hanging="360"/>
      </w:pPr>
    </w:lvl>
    <w:lvl w:ilvl="4" w:tplc="91AAB5E4" w:tentative="1">
      <w:start w:val="1"/>
      <w:numFmt w:val="lowerLetter"/>
      <w:lvlText w:val="%5."/>
      <w:lvlJc w:val="left"/>
      <w:pPr>
        <w:ind w:left="3240" w:hanging="360"/>
      </w:pPr>
    </w:lvl>
    <w:lvl w:ilvl="5" w:tplc="60CE3882" w:tentative="1">
      <w:start w:val="1"/>
      <w:numFmt w:val="lowerRoman"/>
      <w:lvlText w:val="%6."/>
      <w:lvlJc w:val="right"/>
      <w:pPr>
        <w:ind w:left="3960" w:hanging="180"/>
      </w:pPr>
    </w:lvl>
    <w:lvl w:ilvl="6" w:tplc="322E6636" w:tentative="1">
      <w:start w:val="1"/>
      <w:numFmt w:val="decimal"/>
      <w:lvlText w:val="%7."/>
      <w:lvlJc w:val="left"/>
      <w:pPr>
        <w:ind w:left="4680" w:hanging="360"/>
      </w:pPr>
    </w:lvl>
    <w:lvl w:ilvl="7" w:tplc="8C3204AA" w:tentative="1">
      <w:start w:val="1"/>
      <w:numFmt w:val="lowerLetter"/>
      <w:lvlText w:val="%8."/>
      <w:lvlJc w:val="left"/>
      <w:pPr>
        <w:ind w:left="5400" w:hanging="360"/>
      </w:pPr>
    </w:lvl>
    <w:lvl w:ilvl="8" w:tplc="6C3CA9DA"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21095259">
    <w:abstractNumId w:val="9"/>
  </w:num>
  <w:num w:numId="2" w16cid:durableId="1838308306">
    <w:abstractNumId w:val="7"/>
  </w:num>
  <w:num w:numId="3" w16cid:durableId="851183052">
    <w:abstractNumId w:val="6"/>
  </w:num>
  <w:num w:numId="4" w16cid:durableId="1235821404">
    <w:abstractNumId w:val="5"/>
  </w:num>
  <w:num w:numId="5" w16cid:durableId="886066439">
    <w:abstractNumId w:val="4"/>
  </w:num>
  <w:num w:numId="6" w16cid:durableId="406273278">
    <w:abstractNumId w:val="12"/>
  </w:num>
  <w:num w:numId="7" w16cid:durableId="1407192078">
    <w:abstractNumId w:val="11"/>
  </w:num>
  <w:num w:numId="8" w16cid:durableId="1925140293">
    <w:abstractNumId w:val="10"/>
  </w:num>
  <w:num w:numId="9" w16cid:durableId="925553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6452176">
    <w:abstractNumId w:val="13"/>
  </w:num>
  <w:num w:numId="11" w16cid:durableId="1373263600">
    <w:abstractNumId w:val="8"/>
  </w:num>
  <w:num w:numId="12" w16cid:durableId="168641600">
    <w:abstractNumId w:val="3"/>
  </w:num>
  <w:num w:numId="13" w16cid:durableId="2120903623">
    <w:abstractNumId w:val="2"/>
  </w:num>
  <w:num w:numId="14" w16cid:durableId="976953592">
    <w:abstractNumId w:val="1"/>
  </w:num>
  <w:num w:numId="15" w16cid:durableId="1930625690">
    <w:abstractNumId w:val="0"/>
  </w:num>
  <w:num w:numId="16" w16cid:durableId="14505164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attachedTemplate r:id="rId1"/>
  <w:stylePaneSortMethod w:val="0000"/>
  <w:defaultTabStop w:val="56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A70FB"/>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531C5"/>
    <w:rsid w:val="003572B4"/>
    <w:rsid w:val="003723A9"/>
    <w:rsid w:val="00381B96"/>
    <w:rsid w:val="00383F7A"/>
    <w:rsid w:val="00396AF4"/>
    <w:rsid w:val="003B2BBF"/>
    <w:rsid w:val="003B40C7"/>
    <w:rsid w:val="0041584A"/>
    <w:rsid w:val="004423A4"/>
    <w:rsid w:val="004570D7"/>
    <w:rsid w:val="00467032"/>
    <w:rsid w:val="0046754A"/>
    <w:rsid w:val="00473B57"/>
    <w:rsid w:val="0048173D"/>
    <w:rsid w:val="004A23F8"/>
    <w:rsid w:val="004C27A4"/>
    <w:rsid w:val="004E51B2"/>
    <w:rsid w:val="004F203A"/>
    <w:rsid w:val="005104AF"/>
    <w:rsid w:val="005336B8"/>
    <w:rsid w:val="00533DC1"/>
    <w:rsid w:val="0054317D"/>
    <w:rsid w:val="00545ACF"/>
    <w:rsid w:val="00547B5F"/>
    <w:rsid w:val="00564605"/>
    <w:rsid w:val="005703B8"/>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4C24"/>
    <w:rsid w:val="007E6507"/>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90E7D"/>
    <w:rsid w:val="009A6F54"/>
    <w:rsid w:val="009A72C6"/>
    <w:rsid w:val="009B46E3"/>
    <w:rsid w:val="009B6669"/>
    <w:rsid w:val="009D1D8C"/>
    <w:rsid w:val="009D1FF8"/>
    <w:rsid w:val="009E75ED"/>
    <w:rsid w:val="009F1F2F"/>
    <w:rsid w:val="009F21A8"/>
    <w:rsid w:val="00A12DDE"/>
    <w:rsid w:val="00A13557"/>
    <w:rsid w:val="00A6057A"/>
    <w:rsid w:val="00A611FF"/>
    <w:rsid w:val="00A71BE1"/>
    <w:rsid w:val="00A74017"/>
    <w:rsid w:val="00A769BF"/>
    <w:rsid w:val="00A76D80"/>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45FE"/>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6FD5"/>
    <w:rsid w:val="00E544BB"/>
    <w:rsid w:val="00E56545"/>
    <w:rsid w:val="00E63AC7"/>
    <w:rsid w:val="00E67CF3"/>
    <w:rsid w:val="00E82AEC"/>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FF29D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ww.unbs.go.ug"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mbers.wto.org/crnattachments/2023/TBT/UGA/23_12288_00_e.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unbs.go.u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80cc8da4-c71e-4ade-8bbd-e75d20cc242e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EDEC2FF-CF62-4175-A84C-DC21CB44A70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5</TotalTime>
  <Pages>2</Pages>
  <Words>508</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2023-09-12T07:25:00Z</dcterms:created>
  <dcterms:modified xsi:type="dcterms:W3CDTF">2023-09-12T07:40:00Z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80cc8da4-c71e-4ade-8bbd-e75d20cc242e</vt:lpwstr>
  </property>
  <property fmtid="{D5CDD505-2E9C-101B-9397-08002B2CF9AE}" pid="4" name="WTOCLASSIFICATION">
    <vt:lpwstr>WTO OFFICIAL</vt:lpwstr>
  </property>
</Properties>
</file>