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0A88" w14:textId="77777777" w:rsidR="002D78C9" w:rsidRDefault="00AA0338" w:rsidP="00DD3DD7">
      <w:pPr>
        <w:pStyle w:val="Titre"/>
      </w:pPr>
      <w:r w:rsidRPr="002F663C">
        <w:t>NOTIFICATION</w:t>
      </w:r>
    </w:p>
    <w:p w14:paraId="5769F033" w14:textId="77777777" w:rsidR="002F663C" w:rsidRPr="002F663C" w:rsidRDefault="00AA0338" w:rsidP="00DD3DD7">
      <w:pPr>
        <w:pStyle w:val="Title3"/>
      </w:pPr>
      <w:r w:rsidRPr="002F663C">
        <w:t>Addendum</w:t>
      </w:r>
    </w:p>
    <w:p w14:paraId="1630CAD8" w14:textId="77777777" w:rsidR="002F663C" w:rsidRDefault="00AA033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8E26CAD" w14:textId="77777777" w:rsidR="001E2E4A" w:rsidRPr="002F663C" w:rsidRDefault="001E2E4A" w:rsidP="001E2E4A">
      <w:pPr>
        <w:rPr>
          <w:rFonts w:eastAsia="Calibri" w:cs="Times New Roman"/>
        </w:rPr>
      </w:pPr>
    </w:p>
    <w:p w14:paraId="51700921" w14:textId="77777777" w:rsidR="002F663C" w:rsidRPr="002F663C" w:rsidRDefault="00AA033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21B207D" w14:textId="77777777" w:rsidR="002F663C" w:rsidRDefault="002F663C" w:rsidP="002F663C">
      <w:pPr>
        <w:rPr>
          <w:rFonts w:eastAsia="Calibri" w:cs="Times New Roman"/>
        </w:rPr>
      </w:pPr>
    </w:p>
    <w:p w14:paraId="75BA2BA8" w14:textId="77777777" w:rsidR="00C14444" w:rsidRPr="002F663C" w:rsidRDefault="00C14444" w:rsidP="002F663C">
      <w:pPr>
        <w:rPr>
          <w:rFonts w:eastAsia="Calibri" w:cs="Times New Roman"/>
        </w:rPr>
      </w:pPr>
    </w:p>
    <w:p w14:paraId="0229BA7B" w14:textId="77777777" w:rsidR="002F663C" w:rsidRPr="002F663C" w:rsidRDefault="00AA033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6134-4 for "Medical Suction Equipment - Part 4: General requirements"</w:t>
      </w:r>
      <w:bookmarkEnd w:id="3"/>
    </w:p>
    <w:p w14:paraId="15E3AA4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47575" w14:paraId="7CE7C37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A07EBA3" w14:textId="77777777" w:rsidR="002F663C" w:rsidRPr="002F663C" w:rsidRDefault="00AA033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47575" w14:paraId="5622696E" w14:textId="77777777" w:rsidTr="00E9471B">
        <w:tc>
          <w:tcPr>
            <w:tcW w:w="851" w:type="dxa"/>
            <w:shd w:val="clear" w:color="auto" w:fill="auto"/>
          </w:tcPr>
          <w:p w14:paraId="6243E5EE" w14:textId="77777777" w:rsidR="002F663C" w:rsidRPr="00711F9C" w:rsidRDefault="00AA033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D8D2F8" w14:textId="77777777" w:rsidR="002F663C" w:rsidRPr="002F663C" w:rsidRDefault="00AA03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47575" w14:paraId="7C1F73AE" w14:textId="77777777" w:rsidTr="00E9471B">
        <w:tc>
          <w:tcPr>
            <w:tcW w:w="851" w:type="dxa"/>
            <w:shd w:val="clear" w:color="auto" w:fill="auto"/>
          </w:tcPr>
          <w:p w14:paraId="01338C0A" w14:textId="77777777" w:rsidR="002F663C" w:rsidRPr="00711F9C" w:rsidRDefault="00AA03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8FFE67" w14:textId="77777777" w:rsidR="002F663C" w:rsidRPr="002F663C" w:rsidRDefault="00AA03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947575" w14:paraId="77A33B6C" w14:textId="77777777" w:rsidTr="00E9471B">
        <w:tc>
          <w:tcPr>
            <w:tcW w:w="851" w:type="dxa"/>
            <w:shd w:val="clear" w:color="auto" w:fill="auto"/>
          </w:tcPr>
          <w:p w14:paraId="5DA5E3BE" w14:textId="77777777" w:rsidR="002F663C" w:rsidRPr="00711F9C" w:rsidRDefault="00AA03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1EC61E" w14:textId="77777777" w:rsidR="002F663C" w:rsidRPr="002F663C" w:rsidRDefault="00AA03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47575" w14:paraId="7367D68B" w14:textId="77777777" w:rsidTr="00E9471B">
        <w:tc>
          <w:tcPr>
            <w:tcW w:w="851" w:type="dxa"/>
            <w:shd w:val="clear" w:color="auto" w:fill="auto"/>
          </w:tcPr>
          <w:p w14:paraId="4C2B85DC" w14:textId="77777777" w:rsidR="002F663C" w:rsidRPr="00711F9C" w:rsidRDefault="00AA03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BB2ADB" w14:textId="77777777" w:rsidR="002F663C" w:rsidRPr="002F663C" w:rsidRDefault="00AA03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947575" w14:paraId="4DD5E0B2" w14:textId="77777777" w:rsidTr="00E9471B">
        <w:tc>
          <w:tcPr>
            <w:tcW w:w="851" w:type="dxa"/>
            <w:shd w:val="clear" w:color="auto" w:fill="auto"/>
          </w:tcPr>
          <w:p w14:paraId="719E7B2B" w14:textId="77777777" w:rsidR="002F663C" w:rsidRPr="00711F9C" w:rsidRDefault="00AA03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E81761" w14:textId="77777777" w:rsidR="002F663C" w:rsidRPr="002F663C" w:rsidRDefault="00AA03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47575" w14:paraId="4E1335A7" w14:textId="77777777" w:rsidTr="00E9471B">
        <w:tc>
          <w:tcPr>
            <w:tcW w:w="851" w:type="dxa"/>
            <w:shd w:val="clear" w:color="auto" w:fill="auto"/>
          </w:tcPr>
          <w:p w14:paraId="2119DB31" w14:textId="77777777" w:rsidR="002F663C" w:rsidRPr="00711F9C" w:rsidRDefault="00AA03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FAA80F" w14:textId="77777777" w:rsidR="002F663C" w:rsidRPr="002F663C" w:rsidRDefault="00AA03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60E4FAB" w14:textId="77777777" w:rsidR="002F663C" w:rsidRPr="002F663C" w:rsidRDefault="00AA033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47575" w14:paraId="3FB49456" w14:textId="77777777" w:rsidTr="00E9471B">
        <w:tc>
          <w:tcPr>
            <w:tcW w:w="851" w:type="dxa"/>
            <w:shd w:val="clear" w:color="auto" w:fill="auto"/>
          </w:tcPr>
          <w:p w14:paraId="51FE1C09" w14:textId="77777777" w:rsidR="002F663C" w:rsidRPr="00711F9C" w:rsidRDefault="00AA03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867357" w14:textId="77777777" w:rsidR="002F663C" w:rsidRPr="002F663C" w:rsidRDefault="00AA03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D03A3EC" w14:textId="77777777" w:rsidR="002F663C" w:rsidRPr="002F663C" w:rsidRDefault="00AA033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47575" w14:paraId="7EC38C8D" w14:textId="77777777" w:rsidTr="00E9471B">
        <w:tc>
          <w:tcPr>
            <w:tcW w:w="851" w:type="dxa"/>
            <w:shd w:val="clear" w:color="auto" w:fill="auto"/>
          </w:tcPr>
          <w:p w14:paraId="0DAB8DF9" w14:textId="77777777" w:rsidR="002F663C" w:rsidRPr="00711F9C" w:rsidRDefault="00AA033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723E0F" w14:textId="77777777" w:rsidR="002F663C" w:rsidRPr="002F663C" w:rsidRDefault="00AA033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47575" w14:paraId="2DE8D55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EF40BE3" w14:textId="77777777" w:rsidR="002F663C" w:rsidRPr="00711F9C" w:rsidRDefault="00AA033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378D74F" w14:textId="77777777" w:rsidR="002F663C" w:rsidRPr="002F663C" w:rsidRDefault="00AA03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84DCDD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BDF6DE7" w14:textId="77777777" w:rsidR="003971FF" w:rsidRPr="007F6EA2" w:rsidRDefault="00AA033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Anaesthetic, respiratory and reanimation equipment (ICS code(s): 11.040.10)</w:t>
      </w:r>
    </w:p>
    <w:p w14:paraId="05880FDD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six-month transitional period to abide by the Egyptian Standard ES 6134-4 for "Medical Suction Equipment - Part 4: General requirements"; (43 page(s), in Arabic)</w:t>
      </w:r>
    </w:p>
    <w:p w14:paraId="4FD535B3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G/TBT/N/EGY/346 dated 8 March 2023</w:t>
      </w:r>
    </w:p>
    <w:p w14:paraId="4179F882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10079</w:t>
      </w:r>
      <w:r w:rsidRPr="002F663C">
        <w:rPr>
          <w:rFonts w:eastAsia="Calibri" w:cs="Times New Roman"/>
          <w:szCs w:val="18"/>
        </w:rPr>
        <w:noBreakHyphen/>
        <w:t>4/2021.</w:t>
      </w:r>
    </w:p>
    <w:p w14:paraId="7F3F5CF4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CDDF2A7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29B2CDCE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4B8E2935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7CFBA23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6724890F" w14:textId="77777777" w:rsidR="00FF3E2E" w:rsidRPr="00AA0338" w:rsidRDefault="00AA0338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AA0338">
        <w:rPr>
          <w:rFonts w:eastAsia="Calibri" w:cs="Times New Roman"/>
          <w:szCs w:val="18"/>
          <w:lang w:val="pt-PT"/>
        </w:rPr>
        <w:t xml:space="preserve">E-mail: </w:t>
      </w:r>
      <w:hyperlink r:id="rId9" w:history="1">
        <w:r w:rsidRPr="00AA0338">
          <w:rPr>
            <w:rFonts w:eastAsia="Calibri" w:cs="Times New Roman"/>
            <w:color w:val="0000FF"/>
            <w:szCs w:val="18"/>
            <w:u w:val="single"/>
            <w:lang w:val="pt-PT"/>
          </w:rPr>
          <w:t>eos@idsc.net.eg/</w:t>
        </w:r>
      </w:hyperlink>
      <w:hyperlink r:id="rId10" w:history="1">
        <w:r w:rsidRPr="00AA0338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7FAAF510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C88673D" w14:textId="77777777" w:rsidR="00FF3E2E" w:rsidRPr="002F663C" w:rsidRDefault="00AA033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77ED75E2" w14:textId="77777777" w:rsidR="006C5A96" w:rsidRDefault="00AA033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BD0606D" w14:textId="77777777" w:rsidR="004D4D19" w:rsidRDefault="004D4D19" w:rsidP="007F38C2">
      <w:pPr>
        <w:jc w:val="center"/>
        <w:rPr>
          <w:b/>
        </w:rPr>
      </w:pPr>
    </w:p>
    <w:p w14:paraId="3410233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5FC2" w14:textId="77777777" w:rsidR="00AA0338" w:rsidRDefault="00AA0338">
      <w:r>
        <w:separator/>
      </w:r>
    </w:p>
  </w:endnote>
  <w:endnote w:type="continuationSeparator" w:id="0">
    <w:p w14:paraId="189B58A7" w14:textId="77777777" w:rsidR="00AA0338" w:rsidRDefault="00AA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653C7" w14:textId="77777777" w:rsidR="00544326" w:rsidRPr="00DD3DD7" w:rsidRDefault="00AA0338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1716" w14:textId="77777777" w:rsidR="00544326" w:rsidRPr="00DD3DD7" w:rsidRDefault="00AA0338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76B1" w14:textId="77777777" w:rsidR="00020BCF" w:rsidRDefault="00020B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66ED0" w14:textId="77777777" w:rsidR="000248E6" w:rsidRDefault="00AA0338" w:rsidP="00ED54E0">
      <w:r>
        <w:separator/>
      </w:r>
    </w:p>
  </w:footnote>
  <w:footnote w:type="continuationSeparator" w:id="0">
    <w:p w14:paraId="16D162D5" w14:textId="77777777" w:rsidR="000248E6" w:rsidRDefault="00AA0338" w:rsidP="00ED54E0">
      <w:r>
        <w:continuationSeparator/>
      </w:r>
    </w:p>
  </w:footnote>
  <w:footnote w:id="1">
    <w:p w14:paraId="7F6AA3A8" w14:textId="77777777" w:rsidR="007F6EA2" w:rsidRDefault="00AA033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963A" w14:textId="77777777" w:rsidR="00DD3DD7" w:rsidRDefault="00AA033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F3D1798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BF0AF7" w14:textId="77777777" w:rsidR="00DD3DD7" w:rsidRPr="00DD3DD7" w:rsidRDefault="00AA033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D14A36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181D" w14:textId="77777777" w:rsidR="00DD3DD7" w:rsidRPr="00DD3DD7" w:rsidRDefault="00AA033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G/TBT/N/EGY/346/Add.1</w:t>
    </w:r>
    <w:bookmarkEnd w:id="28"/>
  </w:p>
  <w:p w14:paraId="1F57F444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42A57B" w14:textId="77777777" w:rsidR="00DD3DD7" w:rsidRPr="00DD3DD7" w:rsidRDefault="00AA033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3D30BD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47575" w14:paraId="2774DEE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16EE4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C11CA6" w14:textId="77777777" w:rsidR="00ED54E0" w:rsidRPr="00182B84" w:rsidRDefault="00AA033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47575" w14:paraId="1BD73EA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9717A8" w14:textId="77777777" w:rsidR="00ED54E0" w:rsidRPr="00182B84" w:rsidRDefault="00AA033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2947AE6" wp14:editId="253BBA6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7230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73718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47575" w14:paraId="381BF3E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8B7B1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FED756" w14:textId="77777777" w:rsidR="00DD3DD7" w:rsidRPr="002F663C" w:rsidRDefault="00AA033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G/TBT/N/EGY/346/Add.1</w:t>
          </w:r>
          <w:bookmarkEnd w:id="29"/>
        </w:p>
        <w:p w14:paraId="6B97C2E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47575" w14:paraId="2ED47F4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68A76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EA1281" w14:textId="18E350C7" w:rsidR="00ED54E0" w:rsidRPr="00182B84" w:rsidRDefault="00AA033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947575" w14:paraId="405EB7F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24C621" w14:textId="0E5B63BF" w:rsidR="00ED54E0" w:rsidRPr="00182B84" w:rsidRDefault="00AA033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020BCF">
            <w:rPr>
              <w:rFonts w:eastAsia="Calibri" w:cs="Times New Roman"/>
              <w:color w:val="FF0000"/>
              <w:szCs w:val="16"/>
            </w:rPr>
            <w:t>0689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D1A976" w14:textId="77777777" w:rsidR="00ED54E0" w:rsidRPr="00182B84" w:rsidRDefault="00AA033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47575" w14:paraId="2EFA870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C39739" w14:textId="77777777" w:rsidR="00ED54E0" w:rsidRPr="00182B84" w:rsidRDefault="00AA033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8D1F67" w14:textId="77777777" w:rsidR="00ED54E0" w:rsidRPr="00182B84" w:rsidRDefault="00AA033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C1A5AB3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7A80E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92A19E" w:tentative="1">
      <w:start w:val="1"/>
      <w:numFmt w:val="lowerLetter"/>
      <w:lvlText w:val="%2."/>
      <w:lvlJc w:val="left"/>
      <w:pPr>
        <w:ind w:left="1080" w:hanging="360"/>
      </w:pPr>
    </w:lvl>
    <w:lvl w:ilvl="2" w:tplc="C34A82D2" w:tentative="1">
      <w:start w:val="1"/>
      <w:numFmt w:val="lowerRoman"/>
      <w:lvlText w:val="%3."/>
      <w:lvlJc w:val="right"/>
      <w:pPr>
        <w:ind w:left="1800" w:hanging="180"/>
      </w:pPr>
    </w:lvl>
    <w:lvl w:ilvl="3" w:tplc="235CE108" w:tentative="1">
      <w:start w:val="1"/>
      <w:numFmt w:val="decimal"/>
      <w:lvlText w:val="%4."/>
      <w:lvlJc w:val="left"/>
      <w:pPr>
        <w:ind w:left="2520" w:hanging="360"/>
      </w:pPr>
    </w:lvl>
    <w:lvl w:ilvl="4" w:tplc="79ECF8CE" w:tentative="1">
      <w:start w:val="1"/>
      <w:numFmt w:val="lowerLetter"/>
      <w:lvlText w:val="%5."/>
      <w:lvlJc w:val="left"/>
      <w:pPr>
        <w:ind w:left="3240" w:hanging="360"/>
      </w:pPr>
    </w:lvl>
    <w:lvl w:ilvl="5" w:tplc="875A1342" w:tentative="1">
      <w:start w:val="1"/>
      <w:numFmt w:val="lowerRoman"/>
      <w:lvlText w:val="%6."/>
      <w:lvlJc w:val="right"/>
      <w:pPr>
        <w:ind w:left="3960" w:hanging="180"/>
      </w:pPr>
    </w:lvl>
    <w:lvl w:ilvl="6" w:tplc="43FC72C8" w:tentative="1">
      <w:start w:val="1"/>
      <w:numFmt w:val="decimal"/>
      <w:lvlText w:val="%7."/>
      <w:lvlJc w:val="left"/>
      <w:pPr>
        <w:ind w:left="4680" w:hanging="360"/>
      </w:pPr>
    </w:lvl>
    <w:lvl w:ilvl="7" w:tplc="E9005C4E" w:tentative="1">
      <w:start w:val="1"/>
      <w:numFmt w:val="lowerLetter"/>
      <w:lvlText w:val="%8."/>
      <w:lvlJc w:val="left"/>
      <w:pPr>
        <w:ind w:left="5400" w:hanging="360"/>
      </w:pPr>
    </w:lvl>
    <w:lvl w:ilvl="8" w:tplc="6FDA7C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0367879">
    <w:abstractNumId w:val="9"/>
  </w:num>
  <w:num w:numId="2" w16cid:durableId="1534149272">
    <w:abstractNumId w:val="7"/>
  </w:num>
  <w:num w:numId="3" w16cid:durableId="374740712">
    <w:abstractNumId w:val="6"/>
  </w:num>
  <w:num w:numId="4" w16cid:durableId="757023127">
    <w:abstractNumId w:val="5"/>
  </w:num>
  <w:num w:numId="5" w16cid:durableId="1472089857">
    <w:abstractNumId w:val="4"/>
  </w:num>
  <w:num w:numId="6" w16cid:durableId="842476234">
    <w:abstractNumId w:val="12"/>
  </w:num>
  <w:num w:numId="7" w16cid:durableId="1298294776">
    <w:abstractNumId w:val="11"/>
  </w:num>
  <w:num w:numId="8" w16cid:durableId="160968820">
    <w:abstractNumId w:val="10"/>
  </w:num>
  <w:num w:numId="9" w16cid:durableId="1394310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5772025">
    <w:abstractNumId w:val="13"/>
  </w:num>
  <w:num w:numId="11" w16cid:durableId="600647723">
    <w:abstractNumId w:val="8"/>
  </w:num>
  <w:num w:numId="12" w16cid:durableId="1650939722">
    <w:abstractNumId w:val="3"/>
  </w:num>
  <w:num w:numId="13" w16cid:durableId="1891721393">
    <w:abstractNumId w:val="2"/>
  </w:num>
  <w:num w:numId="14" w16cid:durableId="1018964843">
    <w:abstractNumId w:val="1"/>
  </w:num>
  <w:num w:numId="15" w16cid:durableId="1412041476">
    <w:abstractNumId w:val="0"/>
  </w:num>
  <w:num w:numId="16" w16cid:durableId="1053456816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0BCF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12B6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757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033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3E2E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49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89335e94-969c-4dcd-ae1a-a2f2f13a8f16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DE81F-05F1-4277-B191-8D4F6A75418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2024-01-29T19:25:00Z</dcterms:created>
  <dcterms:modified xsi:type="dcterms:W3CDTF">2024-01-30T08:48:00Z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89335e94-969c-4dcd-ae1a-a2f2f13a8f16</vt:lpwstr>
  </property>
  <property fmtid="{D5CDD505-2E9C-101B-9397-08002B2CF9AE}" pid="4" name="WTOCLASSIFICATION">
    <vt:lpwstr>WTO OFFICIAL</vt:lpwstr>
  </property>
</Properties>
</file>