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E12ED" w14:textId="77777777" w:rsidR="009239F7" w:rsidRPr="002F6A28" w:rsidRDefault="006B3B7E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1F48E9E3" w14:textId="77777777" w:rsidR="009239F7" w:rsidRPr="002F6A28" w:rsidRDefault="006B3B7E" w:rsidP="002F6A28">
      <w:pPr>
        <w:jc w:val="center"/>
      </w:pPr>
      <w:r w:rsidRPr="002F6A28">
        <w:t>The following notification is being circulated in accordance with Article 10.6</w:t>
      </w:r>
    </w:p>
    <w:p w14:paraId="4B41707F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7E5E3E" w14:paraId="4DB1B9C2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28859978" w14:textId="77777777" w:rsidR="00F85C99" w:rsidRPr="002F6A28" w:rsidRDefault="006B3B7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285D6890" w14:textId="77777777" w:rsidR="00F85C99" w:rsidRPr="002F6A28" w:rsidRDefault="006B3B7E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BURUNDI, KENYA, RWANDA, TANZANIA, UGANDA</w:t>
            </w:r>
          </w:p>
          <w:p w14:paraId="2281193B" w14:textId="77777777" w:rsidR="00F85C99" w:rsidRPr="002F6A28" w:rsidRDefault="006B3B7E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7E5E3E" w14:paraId="54728BB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3032B3" w14:textId="77777777" w:rsidR="00F85C99" w:rsidRPr="002F6A28" w:rsidRDefault="006B3B7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15D417" w14:textId="77777777" w:rsidR="00F85C99" w:rsidRPr="002F6A28" w:rsidRDefault="006B3B7E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4A76791B" w14:textId="77777777" w:rsidR="00EE3A11" w:rsidRPr="00C379C8" w:rsidRDefault="006B3B7E" w:rsidP="00155128">
            <w:r w:rsidRPr="00C379C8">
              <w:t>Tanzania Bureau of Standards</w:t>
            </w:r>
          </w:p>
          <w:p w14:paraId="3E10D94D" w14:textId="77777777" w:rsidR="00EE3A11" w:rsidRPr="00C379C8" w:rsidRDefault="006B3B7E" w:rsidP="00155128">
            <w:proofErr w:type="spellStart"/>
            <w:r w:rsidRPr="00C379C8">
              <w:t>Ubungo</w:t>
            </w:r>
            <w:proofErr w:type="spellEnd"/>
            <w:r w:rsidRPr="00C379C8">
              <w:t>, Morogoro Road/Sam Nujoma Road</w:t>
            </w:r>
          </w:p>
          <w:p w14:paraId="276D264E" w14:textId="77777777" w:rsidR="00EE3A11" w:rsidRPr="003C0290" w:rsidRDefault="006B3B7E" w:rsidP="00155128">
            <w:pPr>
              <w:rPr>
                <w:lang w:val="es-ES"/>
              </w:rPr>
            </w:pPr>
            <w:r w:rsidRPr="003C0290">
              <w:rPr>
                <w:lang w:val="es-ES"/>
              </w:rPr>
              <w:t>P. O. Box 9524</w:t>
            </w:r>
          </w:p>
          <w:p w14:paraId="2163552E" w14:textId="77777777" w:rsidR="00EE3A11" w:rsidRPr="003C0290" w:rsidRDefault="006B3B7E" w:rsidP="00155128">
            <w:pPr>
              <w:rPr>
                <w:lang w:val="es-ES"/>
              </w:rPr>
            </w:pPr>
            <w:r w:rsidRPr="003C0290">
              <w:rPr>
                <w:lang w:val="es-ES"/>
              </w:rPr>
              <w:t xml:space="preserve">DAR ES </w:t>
            </w:r>
            <w:proofErr w:type="spellStart"/>
            <w:r w:rsidRPr="003C0290">
              <w:rPr>
                <w:lang w:val="es-ES"/>
              </w:rPr>
              <w:t>SALAAM</w:t>
            </w:r>
            <w:proofErr w:type="spellEnd"/>
            <w:r w:rsidRPr="003C0290">
              <w:rPr>
                <w:lang w:val="es-ES"/>
              </w:rPr>
              <w:t>, TANZANIA</w:t>
            </w:r>
          </w:p>
          <w:p w14:paraId="7AC78D30" w14:textId="77777777" w:rsidR="00EE3A11" w:rsidRPr="003C0290" w:rsidRDefault="006B3B7E" w:rsidP="00155128">
            <w:pPr>
              <w:rPr>
                <w:lang w:val="es-ES"/>
              </w:rPr>
            </w:pPr>
            <w:r w:rsidRPr="003C0290">
              <w:rPr>
                <w:lang w:val="es-ES"/>
              </w:rPr>
              <w:t>Tel. No: +255 22 245 0298/+255 22 245 0206</w:t>
            </w:r>
          </w:p>
          <w:p w14:paraId="54807594" w14:textId="77777777" w:rsidR="00EE3A11" w:rsidRPr="003C0290" w:rsidRDefault="006B3B7E" w:rsidP="00155128">
            <w:pPr>
              <w:rPr>
                <w:lang w:val="es-ES"/>
              </w:rPr>
            </w:pPr>
            <w:r w:rsidRPr="003C0290">
              <w:rPr>
                <w:lang w:val="es-ES"/>
              </w:rPr>
              <w:t xml:space="preserve">Email: </w:t>
            </w:r>
            <w:r w:rsidR="009E0DD5">
              <w:fldChar w:fldCharType="begin"/>
            </w:r>
            <w:r w:rsidR="009E0DD5" w:rsidRPr="009E0DD5">
              <w:rPr>
                <w:lang w:val="es-ES"/>
              </w:rPr>
              <w:instrText>HYPERLINK "mailto:nep@tbs.go.tz"</w:instrText>
            </w:r>
            <w:r w:rsidR="009E0DD5">
              <w:fldChar w:fldCharType="separate"/>
            </w:r>
            <w:r w:rsidRPr="003C0290">
              <w:rPr>
                <w:color w:val="0000FF"/>
                <w:u w:val="single"/>
                <w:lang w:val="es-ES"/>
              </w:rPr>
              <w:t>nep@tbs.go.tz</w:t>
            </w:r>
            <w:r w:rsidR="009E0DD5">
              <w:rPr>
                <w:color w:val="0000FF"/>
                <w:u w:val="single"/>
                <w:lang w:val="es-ES"/>
              </w:rPr>
              <w:fldChar w:fldCharType="end"/>
            </w:r>
          </w:p>
          <w:p w14:paraId="5F2B9471" w14:textId="77777777" w:rsidR="00EE3A11" w:rsidRPr="00C379C8" w:rsidRDefault="006B3B7E" w:rsidP="00155128">
            <w:r w:rsidRPr="00C379C8">
              <w:t xml:space="preserve">Website: </w:t>
            </w:r>
            <w:hyperlink r:id="rId9" w:history="1">
              <w:r w:rsidRPr="007175C4">
                <w:rPr>
                  <w:rStyle w:val="Hyperlink"/>
                </w:rPr>
                <w:t>www.tbs.go.tz</w:t>
              </w:r>
            </w:hyperlink>
            <w:r>
              <w:t xml:space="preserve"> </w:t>
            </w:r>
          </w:p>
          <w:p w14:paraId="25EA9F8D" w14:textId="77777777" w:rsidR="00EE3A11" w:rsidRPr="00C379C8" w:rsidRDefault="006B3B7E" w:rsidP="00155128">
            <w:r w:rsidRPr="00C379C8">
              <w:t>Telefax: +255 22 2450959</w:t>
            </w:r>
          </w:p>
          <w:p w14:paraId="34F7984C" w14:textId="77777777" w:rsidR="00EE3A11" w:rsidRPr="00C379C8" w:rsidRDefault="006B3B7E" w:rsidP="00155128">
            <w:r w:rsidRPr="00C379C8">
              <w:t xml:space="preserve">E-mail: </w:t>
            </w:r>
            <w:hyperlink r:id="rId10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14:paraId="199A7EAB" w14:textId="77777777" w:rsidR="00EE3A11" w:rsidRPr="00C379C8" w:rsidRDefault="006B3B7E" w:rsidP="00155128">
            <w:pPr>
              <w:spacing w:after="120"/>
            </w:pPr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</w:p>
          <w:p w14:paraId="56FA1E8B" w14:textId="77777777" w:rsidR="00F85C99" w:rsidRPr="002F6A28" w:rsidRDefault="006B3B7E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7E5E3E" w14:paraId="4FE749F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66E7C9" w14:textId="77777777" w:rsidR="00F85C99" w:rsidRPr="002F6A28" w:rsidRDefault="006B3B7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D6F0F9" w14:textId="77777777" w:rsidR="00F85C99" w:rsidRPr="0058336F" w:rsidRDefault="006B3B7E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7E5E3E" w14:paraId="51E512F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0D4379" w14:textId="77777777" w:rsidR="00F85C99" w:rsidRPr="002F6A28" w:rsidRDefault="006B3B7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E26261" w14:textId="77777777" w:rsidR="00F85C99" w:rsidRPr="002F6A28" w:rsidRDefault="006B3B7E" w:rsidP="002F6A28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="00EE3A11" w:rsidRPr="00C379C8">
              <w:t xml:space="preserve"> Frozen lobsters "Homarus spp.", even smoked, whether in shell or not, incl. lobsters in shell, cooked by steaming or by boiling in water (HS code(s): 030612); Fish and fishery products (ICS code(s): 67.120.30) Frozen lobster tails</w:t>
            </w:r>
          </w:p>
        </w:tc>
      </w:tr>
      <w:tr w:rsidR="007E5E3E" w14:paraId="3A0F9FC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15142C" w14:textId="77777777" w:rsidR="00F85C99" w:rsidRPr="002F6A28" w:rsidRDefault="006B3B7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B3CDA7" w14:textId="77777777" w:rsidR="00F85C99" w:rsidRPr="002F6A28" w:rsidRDefault="006B3B7E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DEAS 897: 2024, Frozen lobster tails — Specification, Second Edition</w:t>
            </w:r>
          </w:p>
          <w:p w14:paraId="1FE54833" w14:textId="77777777" w:rsidR="00EE3A11" w:rsidRPr="00C379C8" w:rsidRDefault="006B3B7E" w:rsidP="002F6A28">
            <w:pPr>
              <w:spacing w:before="120" w:after="120"/>
            </w:pPr>
            <w:r w:rsidRPr="00C379C8">
              <w:t>Note: This Draft East African Standard was also notified under SPS committee; (12 page(s), in English)</w:t>
            </w:r>
          </w:p>
        </w:tc>
      </w:tr>
      <w:tr w:rsidR="007E5E3E" w14:paraId="17B3599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714134" w14:textId="77777777" w:rsidR="00F85C99" w:rsidRPr="002F6A28" w:rsidRDefault="006B3B7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DF2C4E" w14:textId="77777777" w:rsidR="00F85C99" w:rsidRPr="002F6A28" w:rsidRDefault="006B3B7E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East African Standard specifies requirements, sampling and test methods for frozen lobster tails of all the species of the genera </w:t>
            </w:r>
            <w:proofErr w:type="spellStart"/>
            <w:r w:rsidR="00FE448B" w:rsidRPr="00C379C8">
              <w:rPr>
                <w:i/>
                <w:iCs/>
              </w:rPr>
              <w:t>Panulirus</w:t>
            </w:r>
            <w:proofErr w:type="spellEnd"/>
            <w:r w:rsidR="00FE448B" w:rsidRPr="00C379C8">
              <w:rPr>
                <w:i/>
                <w:iCs/>
              </w:rPr>
              <w:t>, Homarus</w:t>
            </w:r>
            <w:r w:rsidR="00FE448B" w:rsidRPr="00C379C8">
              <w:t xml:space="preserve"> and </w:t>
            </w:r>
            <w:proofErr w:type="spellStart"/>
            <w:r w:rsidR="00FE448B" w:rsidRPr="00C379C8">
              <w:rPr>
                <w:i/>
                <w:iCs/>
              </w:rPr>
              <w:t>Peurulus</w:t>
            </w:r>
            <w:proofErr w:type="spellEnd"/>
            <w:r w:rsidR="00FE448B" w:rsidRPr="00C379C8">
              <w:t xml:space="preserve"> intended for human consumption</w:t>
            </w:r>
          </w:p>
        </w:tc>
      </w:tr>
      <w:tr w:rsidR="007E5E3E" w14:paraId="163A99D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80EAF8" w14:textId="77777777" w:rsidR="00F85C99" w:rsidRPr="002F6A28" w:rsidRDefault="006B3B7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C30243" w14:textId="77777777" w:rsidR="00F85C99" w:rsidRPr="002F6A28" w:rsidRDefault="006B3B7E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:rsidR="007E5E3E" w14:paraId="094AF39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2C63E2" w14:textId="77777777" w:rsidR="00F85C99" w:rsidRPr="002F6A28" w:rsidRDefault="006B3B7E" w:rsidP="009E0DD5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00B754" w14:textId="77777777" w:rsidR="00086AF5" w:rsidRPr="00086AF5" w:rsidRDefault="006B3B7E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598616BD" w14:textId="77777777" w:rsidR="00EE3A11" w:rsidRPr="002F6A28" w:rsidRDefault="006B3B7E" w:rsidP="007F13E8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AOAC</w:t>
            </w:r>
            <w:proofErr w:type="spellEnd"/>
            <w:r w:rsidRPr="002F6A28">
              <w:t xml:space="preserve"> 972.23, Lead in fish — Atomic absorption spectrophotometric method</w:t>
            </w:r>
          </w:p>
          <w:p w14:paraId="08232901" w14:textId="77777777" w:rsidR="00EE3A11" w:rsidRPr="002F6A28" w:rsidRDefault="006B3B7E" w:rsidP="007F13E8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AOAC</w:t>
            </w:r>
            <w:proofErr w:type="spellEnd"/>
            <w:r w:rsidRPr="002F6A28">
              <w:t xml:space="preserve"> 973.34, Cadmium in food — Atomic absorption spectrophotometric method</w:t>
            </w:r>
          </w:p>
          <w:p w14:paraId="47E8C4C2" w14:textId="77777777" w:rsidR="00EE3A11" w:rsidRPr="002F6A28" w:rsidRDefault="006B3B7E" w:rsidP="007F13E8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AOAC</w:t>
            </w:r>
            <w:proofErr w:type="spellEnd"/>
            <w:r w:rsidRPr="002F6A28">
              <w:t xml:space="preserve"> 2015.01, Heavy Metals in Food - Inductively Coupled Plasma–Mass Spectrometry</w:t>
            </w:r>
          </w:p>
          <w:p w14:paraId="47D1258F" w14:textId="77777777" w:rsidR="00EE3A11" w:rsidRPr="002F6A28" w:rsidRDefault="006B3B7E" w:rsidP="007F13E8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CXG</w:t>
            </w:r>
            <w:proofErr w:type="spellEnd"/>
            <w:r w:rsidRPr="002F6A28">
              <w:t xml:space="preserve"> 50, General guidelines on sampling</w:t>
            </w:r>
          </w:p>
          <w:p w14:paraId="3D9ACC0C" w14:textId="77777777" w:rsidR="00EE3A11" w:rsidRPr="002F6A28" w:rsidRDefault="006B3B7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CXC 52, Code of practice for fish and fishery products</w:t>
            </w:r>
          </w:p>
          <w:p w14:paraId="7692ADD1" w14:textId="77777777" w:rsidR="00EE3A11" w:rsidRPr="002F6A28" w:rsidRDefault="006B3B7E" w:rsidP="007F13E8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CXS</w:t>
            </w:r>
            <w:proofErr w:type="spellEnd"/>
            <w:r w:rsidRPr="002F6A28">
              <w:t xml:space="preserve"> 192, General standard for food additives</w:t>
            </w:r>
          </w:p>
          <w:p w14:paraId="7423135F" w14:textId="77777777" w:rsidR="00EE3A11" w:rsidRPr="002F6A28" w:rsidRDefault="006B3B7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12, Drinking (potable water) — Specification</w:t>
            </w:r>
          </w:p>
          <w:p w14:paraId="00AB2BCF" w14:textId="77777777" w:rsidR="00EE3A11" w:rsidRPr="002F6A28" w:rsidRDefault="006B3B7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38, Labelling of pre-packaged foods — General requirements</w:t>
            </w:r>
          </w:p>
          <w:p w14:paraId="41BC6743" w14:textId="77777777" w:rsidR="00EE3A11" w:rsidRPr="002F6A28" w:rsidRDefault="006B3B7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39, Hygiene in the food and drink manufacturing industry — Code of practice</w:t>
            </w:r>
          </w:p>
          <w:p w14:paraId="73D23E9E" w14:textId="77777777" w:rsidR="00EE3A11" w:rsidRPr="002F6A28" w:rsidRDefault="006B3B7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803, Nutrition labelling — Requirements</w:t>
            </w:r>
          </w:p>
          <w:p w14:paraId="63B9316D" w14:textId="77777777" w:rsidR="00EE3A11" w:rsidRPr="002F6A28" w:rsidRDefault="006B3B7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804, Claims on foods — Requirements</w:t>
            </w:r>
          </w:p>
          <w:p w14:paraId="52AA1084" w14:textId="77777777" w:rsidR="00EE3A11" w:rsidRPr="002F6A28" w:rsidRDefault="006B3B7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805, Use of nutritional and health claims — Requirements</w:t>
            </w:r>
          </w:p>
          <w:p w14:paraId="614883B3" w14:textId="77777777" w:rsidR="00EE3A11" w:rsidRPr="002F6A28" w:rsidRDefault="006B3B7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4833 (all parts), Microbiology of food and animal feeding stuffs — Horizontal method for the enumeration of microorganisms — Colony-count technique at 30 degrees C</w:t>
            </w:r>
          </w:p>
          <w:p w14:paraId="35F14B83" w14:textId="77777777" w:rsidR="00EE3A11" w:rsidRPr="002F6A28" w:rsidRDefault="006B3B7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6579, Microbiology of food and animal feeding stuffs — Horizontal method for the detection of </w:t>
            </w:r>
            <w:r w:rsidRPr="002F6A28">
              <w:rPr>
                <w:i/>
                <w:iCs/>
              </w:rPr>
              <w:t>Salmonella</w:t>
            </w:r>
            <w:r w:rsidRPr="002F6A28">
              <w:t xml:space="preserve"> spp.</w:t>
            </w:r>
          </w:p>
          <w:p w14:paraId="04EAA022" w14:textId="77777777" w:rsidR="00EE3A11" w:rsidRPr="002F6A28" w:rsidRDefault="006B3B7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6888-1, Microbiology of food and animal feeding stuffs — Horizontal method for the enumeration of coagulase-positive</w:t>
            </w:r>
            <w:r w:rsidRPr="002F6A28">
              <w:rPr>
                <w:i/>
                <w:iCs/>
              </w:rPr>
              <w:t xml:space="preserve"> staphylococci </w:t>
            </w:r>
            <w:r w:rsidRPr="002F6A28">
              <w:t>(</w:t>
            </w:r>
            <w:r w:rsidRPr="002F6A28">
              <w:rPr>
                <w:i/>
                <w:iCs/>
              </w:rPr>
              <w:t xml:space="preserve">Staphylococcus aureus </w:t>
            </w:r>
            <w:r w:rsidRPr="002F6A28">
              <w:t>and other species) — Part 1 — Technique using Baird Parker agar medium</w:t>
            </w:r>
          </w:p>
          <w:p w14:paraId="380DED07" w14:textId="77777777" w:rsidR="00EE3A11" w:rsidRPr="002F6A28" w:rsidRDefault="006B3B7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ISO/TS 21872 (all parts), Microbiology of food and animal feeding stuffs — Horizontal method for the detection of potentially enteropathogenic </w:t>
            </w:r>
            <w:r w:rsidRPr="002F6A28">
              <w:rPr>
                <w:i/>
                <w:iCs/>
              </w:rPr>
              <w:t>Vibrio</w:t>
            </w:r>
            <w:r w:rsidRPr="002F6A28">
              <w:t xml:space="preserve"> </w:t>
            </w:r>
            <w:proofErr w:type="spellStart"/>
            <w:r w:rsidRPr="002F6A28">
              <w:t>spp</w:t>
            </w:r>
            <w:proofErr w:type="spellEnd"/>
          </w:p>
        </w:tc>
      </w:tr>
      <w:tr w:rsidR="007E5E3E" w14:paraId="1FEB26C7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70D895" w14:textId="77777777" w:rsidR="00EE3A11" w:rsidRPr="002F6A28" w:rsidRDefault="006B3B7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3179FC" w14:textId="77777777" w:rsidR="00EE3A11" w:rsidRPr="002F6A28" w:rsidRDefault="006B3B7E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notified</w:t>
            </w:r>
          </w:p>
          <w:p w14:paraId="2C2198AE" w14:textId="77777777" w:rsidR="00EE3A11" w:rsidRPr="002F6A28" w:rsidRDefault="006B3B7E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7E5E3E" w14:paraId="1C49518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3B526C" w14:textId="77777777" w:rsidR="00F85C99" w:rsidRPr="002F6A28" w:rsidRDefault="006B3B7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D5C091" w14:textId="77777777" w:rsidR="00F85C99" w:rsidRPr="002F6A28" w:rsidRDefault="006B3B7E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7E5E3E" w:rsidRPr="009E0DD5" w14:paraId="4D6DF74D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43C922CC" w14:textId="77777777" w:rsidR="00F85C99" w:rsidRPr="002F6A28" w:rsidRDefault="006B3B7E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1648D0E4" w14:textId="77777777" w:rsidR="00F85C99" w:rsidRPr="002F6A28" w:rsidRDefault="006B3B7E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02827A12" w14:textId="77777777" w:rsidR="00EE3A11" w:rsidRPr="00A12DDE" w:rsidRDefault="006B3B7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6291C3B4" w14:textId="77777777" w:rsidR="00EE3A11" w:rsidRPr="00A12DDE" w:rsidRDefault="006B3B7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Ms. </w:t>
            </w:r>
            <w:proofErr w:type="spellStart"/>
            <w:r w:rsidRPr="00A12DDE">
              <w:rPr>
                <w:bCs/>
              </w:rPr>
              <w:t>Bahati</w:t>
            </w:r>
            <w:proofErr w:type="spellEnd"/>
            <w:r w:rsidRPr="00A12DDE">
              <w:rPr>
                <w:bCs/>
              </w:rPr>
              <w:t xml:space="preserve"> </w:t>
            </w:r>
            <w:proofErr w:type="spellStart"/>
            <w:r w:rsidRPr="00A12DDE">
              <w:rPr>
                <w:bCs/>
              </w:rPr>
              <w:t>Samillani</w:t>
            </w:r>
            <w:proofErr w:type="spellEnd"/>
            <w:r w:rsidRPr="00A12DDE">
              <w:rPr>
                <w:bCs/>
              </w:rPr>
              <w:t xml:space="preserve"> (NEP officer)</w:t>
            </w:r>
          </w:p>
          <w:p w14:paraId="0D0DAEF5" w14:textId="77777777" w:rsidR="00EE3A11" w:rsidRPr="00A12DDE" w:rsidRDefault="006B3B7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14:paraId="60FD99F6" w14:textId="77777777" w:rsidR="00EE3A11" w:rsidRPr="003C0290" w:rsidRDefault="006B3B7E" w:rsidP="00B16145">
            <w:pPr>
              <w:keepNext/>
              <w:keepLines/>
              <w:rPr>
                <w:bCs/>
                <w:lang w:val="es-ES"/>
              </w:rPr>
            </w:pPr>
            <w:proofErr w:type="spellStart"/>
            <w:r w:rsidRPr="003C0290">
              <w:rPr>
                <w:bCs/>
                <w:lang w:val="es-ES"/>
              </w:rPr>
              <w:t>Morogoro</w:t>
            </w:r>
            <w:proofErr w:type="spellEnd"/>
            <w:r w:rsidRPr="003C0290">
              <w:rPr>
                <w:bCs/>
                <w:lang w:val="es-ES"/>
              </w:rPr>
              <w:t xml:space="preserve">/Sam </w:t>
            </w:r>
            <w:proofErr w:type="spellStart"/>
            <w:r w:rsidRPr="003C0290">
              <w:rPr>
                <w:bCs/>
                <w:lang w:val="es-ES"/>
              </w:rPr>
              <w:t>Nujoma</w:t>
            </w:r>
            <w:proofErr w:type="spellEnd"/>
            <w:r w:rsidRPr="003C0290">
              <w:rPr>
                <w:bCs/>
                <w:lang w:val="es-ES"/>
              </w:rPr>
              <w:t xml:space="preserve"> Road, </w:t>
            </w:r>
            <w:proofErr w:type="spellStart"/>
            <w:r w:rsidRPr="003C0290">
              <w:rPr>
                <w:bCs/>
                <w:lang w:val="es-ES"/>
              </w:rPr>
              <w:t>Ubungo</w:t>
            </w:r>
            <w:proofErr w:type="spellEnd"/>
          </w:p>
          <w:p w14:paraId="7C084B9A" w14:textId="77777777" w:rsidR="00EE3A11" w:rsidRPr="003C0290" w:rsidRDefault="006B3B7E" w:rsidP="00B16145">
            <w:pPr>
              <w:keepNext/>
              <w:keepLines/>
              <w:rPr>
                <w:bCs/>
                <w:lang w:val="es-ES"/>
              </w:rPr>
            </w:pPr>
            <w:r w:rsidRPr="003C0290">
              <w:rPr>
                <w:bCs/>
                <w:lang w:val="es-ES"/>
              </w:rPr>
              <w:t>P O Box 9524</w:t>
            </w:r>
          </w:p>
          <w:p w14:paraId="65495FF5" w14:textId="77777777" w:rsidR="00EE3A11" w:rsidRPr="003C0290" w:rsidRDefault="006B3B7E" w:rsidP="00B16145">
            <w:pPr>
              <w:keepNext/>
              <w:keepLines/>
              <w:rPr>
                <w:bCs/>
                <w:lang w:val="es-ES"/>
              </w:rPr>
            </w:pPr>
            <w:r w:rsidRPr="003C0290">
              <w:rPr>
                <w:bCs/>
                <w:lang w:val="es-ES"/>
              </w:rPr>
              <w:t xml:space="preserve">Dar Es </w:t>
            </w:r>
            <w:proofErr w:type="spellStart"/>
            <w:r w:rsidRPr="003C0290">
              <w:rPr>
                <w:bCs/>
                <w:lang w:val="es-ES"/>
              </w:rPr>
              <w:t>Salaam</w:t>
            </w:r>
            <w:proofErr w:type="spellEnd"/>
          </w:p>
          <w:p w14:paraId="4AF33483" w14:textId="77777777" w:rsidR="00EE3A11" w:rsidRPr="003C0290" w:rsidRDefault="006B3B7E" w:rsidP="00B16145">
            <w:pPr>
              <w:keepNext/>
              <w:keepLines/>
              <w:rPr>
                <w:bCs/>
                <w:lang w:val="es-ES"/>
              </w:rPr>
            </w:pPr>
            <w:r w:rsidRPr="003C0290">
              <w:rPr>
                <w:bCs/>
                <w:lang w:val="es-ES"/>
              </w:rPr>
              <w:t>Tel: +(255) 22 2450206</w:t>
            </w:r>
          </w:p>
          <w:p w14:paraId="6F325EC1" w14:textId="77777777" w:rsidR="00EE3A11" w:rsidRPr="003C0290" w:rsidRDefault="006B3B7E" w:rsidP="00B16145">
            <w:pPr>
              <w:keepNext/>
              <w:keepLines/>
              <w:rPr>
                <w:bCs/>
                <w:lang w:val="es-ES"/>
              </w:rPr>
            </w:pPr>
            <w:r w:rsidRPr="003C0290">
              <w:rPr>
                <w:bCs/>
                <w:lang w:val="es-ES"/>
              </w:rPr>
              <w:t xml:space="preserve">Email: </w:t>
            </w:r>
            <w:hyperlink r:id="rId12" w:history="1">
              <w:r w:rsidRPr="003C0290">
                <w:rPr>
                  <w:bCs/>
                  <w:color w:val="0000FF"/>
                  <w:u w:val="single"/>
                  <w:lang w:val="es-ES"/>
                </w:rPr>
                <w:t>nep@tbs.go.tz</w:t>
              </w:r>
            </w:hyperlink>
            <w:r w:rsidRPr="003C0290">
              <w:rPr>
                <w:bCs/>
                <w:lang w:val="es-ES"/>
              </w:rPr>
              <w:t xml:space="preserve">; </w:t>
            </w:r>
            <w:hyperlink r:id="rId13" w:history="1">
              <w:r w:rsidRPr="003C0290">
                <w:rPr>
                  <w:bCs/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14:paraId="7A69F1CB" w14:textId="77777777" w:rsidR="00EE3A11" w:rsidRPr="003C0290" w:rsidRDefault="009E0DD5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es-ES"/>
              </w:rPr>
            </w:pPr>
            <w:hyperlink r:id="rId14" w:tgtFrame="_blank" w:history="1">
              <w:r w:rsidR="006B3B7E" w:rsidRPr="003C0290">
                <w:rPr>
                  <w:bCs/>
                  <w:color w:val="0000FF"/>
                  <w:u w:val="single"/>
                  <w:lang w:val="es-ES"/>
                </w:rPr>
                <w:t>https://members.wto.org/crnattachments/2024/TBT/TZA/24_04007_00_e.pdf</w:t>
              </w:r>
            </w:hyperlink>
          </w:p>
        </w:tc>
      </w:tr>
    </w:tbl>
    <w:p w14:paraId="0EB516DF" w14:textId="77777777" w:rsidR="00EE3A11" w:rsidRPr="003C0290" w:rsidRDefault="00EE3A11" w:rsidP="002F6A28">
      <w:pPr>
        <w:rPr>
          <w:lang w:val="es-ES"/>
        </w:rPr>
      </w:pPr>
    </w:p>
    <w:sectPr w:rsidR="00EE3A11" w:rsidRPr="003C0290" w:rsidSect="00760DB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14DF7" w14:textId="77777777" w:rsidR="006B3B7E" w:rsidRDefault="006B3B7E">
      <w:r>
        <w:separator/>
      </w:r>
    </w:p>
  </w:endnote>
  <w:endnote w:type="continuationSeparator" w:id="0">
    <w:p w14:paraId="5D0D2D67" w14:textId="77777777" w:rsidR="006B3B7E" w:rsidRDefault="006B3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39272" w14:textId="77777777" w:rsidR="009239F7" w:rsidRPr="002F6A28" w:rsidRDefault="006B3B7E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32CC0" w14:textId="77777777" w:rsidR="009239F7" w:rsidRPr="002F6A28" w:rsidRDefault="006B3B7E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58C57" w14:textId="77777777" w:rsidR="00EE3A11" w:rsidRPr="002F6A28" w:rsidRDefault="006B3B7E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175C6" w14:textId="77777777" w:rsidR="006B3B7E" w:rsidRDefault="006B3B7E">
      <w:r>
        <w:separator/>
      </w:r>
    </w:p>
  </w:footnote>
  <w:footnote w:type="continuationSeparator" w:id="0">
    <w:p w14:paraId="04FEF98D" w14:textId="77777777" w:rsidR="006B3B7E" w:rsidRDefault="006B3B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303D0" w14:textId="77777777" w:rsidR="009239F7" w:rsidRPr="002F6A28" w:rsidRDefault="006B3B7E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2E05E5A1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3472BA1" w14:textId="77777777" w:rsidR="009239F7" w:rsidRPr="002F6A28" w:rsidRDefault="006B3B7E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C6186AB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7F50E" w14:textId="77777777" w:rsidR="009239F7" w:rsidRPr="002F6A28" w:rsidRDefault="006B3B7E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proofErr w:type="spellStart"/>
    <w:r w:rsidRPr="002F6A28">
      <w:t>BDI</w:t>
    </w:r>
    <w:proofErr w:type="spellEnd"/>
    <w:r w:rsidRPr="002F6A28">
      <w:t>/487, G/TBT/N/KEN/1635, G/TBT/N/RWA/1036, G/TBT/N/</w:t>
    </w:r>
    <w:proofErr w:type="spellStart"/>
    <w:r w:rsidRPr="002F6A28">
      <w:t>TZA</w:t>
    </w:r>
    <w:proofErr w:type="spellEnd"/>
    <w:r w:rsidRPr="002F6A28">
      <w:t>/1144, G/TBT/N/</w:t>
    </w:r>
    <w:proofErr w:type="spellStart"/>
    <w:r w:rsidRPr="002F6A28">
      <w:t>UGA</w:t>
    </w:r>
    <w:proofErr w:type="spellEnd"/>
    <w:r w:rsidRPr="002F6A28">
      <w:t>/1954</w:t>
    </w:r>
    <w:bookmarkEnd w:id="0"/>
  </w:p>
  <w:p w14:paraId="2EE0D7C1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2C1CD66" w14:textId="77777777" w:rsidR="009239F7" w:rsidRPr="002F6A28" w:rsidRDefault="006B3B7E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FF18411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7E5E3E" w14:paraId="64A10327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229E6C5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C8710EB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7E5E3E" w14:paraId="7ACFBD81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002CBB5" w14:textId="77777777" w:rsidR="00ED54E0" w:rsidRPr="009239F7" w:rsidRDefault="006B3B7E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15019A09" wp14:editId="797F0DA7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0563851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64D9EBE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7E5E3E" w14:paraId="08526BC5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EA5FFF1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B4AEC7E" w14:textId="404DC460" w:rsidR="007E5E3E" w:rsidRPr="002F6A28" w:rsidRDefault="006B3B7E" w:rsidP="006B3B7E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BDI</w:t>
          </w:r>
          <w:proofErr w:type="spellEnd"/>
          <w:r w:rsidRPr="002F6A28">
            <w:rPr>
              <w:b/>
              <w:szCs w:val="16"/>
            </w:rPr>
            <w:t>/487</w:t>
          </w:r>
          <w:r>
            <w:rPr>
              <w:b/>
              <w:szCs w:val="16"/>
            </w:rPr>
            <w:t xml:space="preserve">, </w:t>
          </w:r>
          <w:r w:rsidRPr="002F6A28">
            <w:rPr>
              <w:b/>
              <w:szCs w:val="16"/>
            </w:rPr>
            <w:t>G/TBT/N/KEN/1635</w:t>
          </w:r>
        </w:p>
        <w:p w14:paraId="676699CD" w14:textId="0573D763" w:rsidR="007E5E3E" w:rsidRPr="002F6A28" w:rsidRDefault="006B3B7E" w:rsidP="006B3B7E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G/TBT/N/RWA/1036</w:t>
          </w:r>
          <w:r>
            <w:rPr>
              <w:b/>
              <w:szCs w:val="16"/>
            </w:rPr>
            <w:t xml:space="preserve">, </w:t>
          </w:r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TZA</w:t>
          </w:r>
          <w:proofErr w:type="spellEnd"/>
          <w:r w:rsidRPr="002F6A28">
            <w:rPr>
              <w:b/>
              <w:szCs w:val="16"/>
            </w:rPr>
            <w:t>/1144</w:t>
          </w:r>
        </w:p>
        <w:p w14:paraId="66272F67" w14:textId="77777777" w:rsidR="007E5E3E" w:rsidRPr="002F6A28" w:rsidRDefault="006B3B7E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UGA</w:t>
          </w:r>
          <w:proofErr w:type="spellEnd"/>
          <w:r w:rsidRPr="002F6A28">
            <w:rPr>
              <w:b/>
              <w:szCs w:val="16"/>
            </w:rPr>
            <w:t>/1954</w:t>
          </w:r>
          <w:bookmarkEnd w:id="2"/>
        </w:p>
      </w:tc>
    </w:tr>
    <w:tr w:rsidR="007E5E3E" w14:paraId="24F772DD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CFD26E0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6C9560F" w14:textId="4680FD29" w:rsidR="00ED54E0" w:rsidRPr="009239F7" w:rsidRDefault="006B3B7E" w:rsidP="006B3B7E">
          <w:pPr>
            <w:spacing w:before="120"/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27 June 2024</w:t>
          </w:r>
        </w:p>
      </w:tc>
    </w:tr>
    <w:tr w:rsidR="007E5E3E" w14:paraId="612B748D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3FE540A" w14:textId="5F78E75E" w:rsidR="00ED54E0" w:rsidRPr="009239F7" w:rsidRDefault="006B3B7E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24-</w:t>
          </w:r>
          <w:r w:rsidR="00F75227">
            <w:rPr>
              <w:color w:val="FF0000"/>
              <w:szCs w:val="16"/>
            </w:rPr>
            <w:t>4732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EEACF9D" w14:textId="77777777" w:rsidR="00ED54E0" w:rsidRPr="009239F7" w:rsidRDefault="006B3B7E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7E5E3E" w14:paraId="46932A38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B23401B" w14:textId="77777777" w:rsidR="00ED54E0" w:rsidRPr="009239F7" w:rsidRDefault="006B3B7E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25F2173" w14:textId="77777777" w:rsidR="00ED54E0" w:rsidRPr="002F6A28" w:rsidRDefault="006B3B7E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16C7807C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EE02878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CCA8E068" w:tentative="1">
      <w:start w:val="1"/>
      <w:numFmt w:val="lowerLetter"/>
      <w:lvlText w:val="%2."/>
      <w:lvlJc w:val="left"/>
      <w:pPr>
        <w:ind w:left="1080" w:hanging="360"/>
      </w:pPr>
    </w:lvl>
    <w:lvl w:ilvl="2" w:tplc="7FD6B624" w:tentative="1">
      <w:start w:val="1"/>
      <w:numFmt w:val="lowerRoman"/>
      <w:lvlText w:val="%3."/>
      <w:lvlJc w:val="right"/>
      <w:pPr>
        <w:ind w:left="1800" w:hanging="180"/>
      </w:pPr>
    </w:lvl>
    <w:lvl w:ilvl="3" w:tplc="0F6047E2" w:tentative="1">
      <w:start w:val="1"/>
      <w:numFmt w:val="decimal"/>
      <w:lvlText w:val="%4."/>
      <w:lvlJc w:val="left"/>
      <w:pPr>
        <w:ind w:left="2520" w:hanging="360"/>
      </w:pPr>
    </w:lvl>
    <w:lvl w:ilvl="4" w:tplc="3DDC8152" w:tentative="1">
      <w:start w:val="1"/>
      <w:numFmt w:val="lowerLetter"/>
      <w:lvlText w:val="%5."/>
      <w:lvlJc w:val="left"/>
      <w:pPr>
        <w:ind w:left="3240" w:hanging="360"/>
      </w:pPr>
    </w:lvl>
    <w:lvl w:ilvl="5" w:tplc="B35AFD3C" w:tentative="1">
      <w:start w:val="1"/>
      <w:numFmt w:val="lowerRoman"/>
      <w:lvlText w:val="%6."/>
      <w:lvlJc w:val="right"/>
      <w:pPr>
        <w:ind w:left="3960" w:hanging="180"/>
      </w:pPr>
    </w:lvl>
    <w:lvl w:ilvl="6" w:tplc="AD2AACE4" w:tentative="1">
      <w:start w:val="1"/>
      <w:numFmt w:val="decimal"/>
      <w:lvlText w:val="%7."/>
      <w:lvlJc w:val="left"/>
      <w:pPr>
        <w:ind w:left="4680" w:hanging="360"/>
      </w:pPr>
    </w:lvl>
    <w:lvl w:ilvl="7" w:tplc="5BAEBFA4" w:tentative="1">
      <w:start w:val="1"/>
      <w:numFmt w:val="lowerLetter"/>
      <w:lvlText w:val="%8."/>
      <w:lvlJc w:val="left"/>
      <w:pPr>
        <w:ind w:left="5400" w:hanging="360"/>
      </w:pPr>
    </w:lvl>
    <w:lvl w:ilvl="8" w:tplc="956CD27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83995127">
    <w:abstractNumId w:val="9"/>
  </w:num>
  <w:num w:numId="2" w16cid:durableId="558708605">
    <w:abstractNumId w:val="7"/>
  </w:num>
  <w:num w:numId="3" w16cid:durableId="147744628">
    <w:abstractNumId w:val="6"/>
  </w:num>
  <w:num w:numId="4" w16cid:durableId="1185366687">
    <w:abstractNumId w:val="5"/>
  </w:num>
  <w:num w:numId="5" w16cid:durableId="256181989">
    <w:abstractNumId w:val="4"/>
  </w:num>
  <w:num w:numId="6" w16cid:durableId="438454016">
    <w:abstractNumId w:val="12"/>
  </w:num>
  <w:num w:numId="7" w16cid:durableId="353044825">
    <w:abstractNumId w:val="11"/>
  </w:num>
  <w:num w:numId="8" w16cid:durableId="21831738">
    <w:abstractNumId w:val="10"/>
  </w:num>
  <w:num w:numId="9" w16cid:durableId="6171025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6148358">
    <w:abstractNumId w:val="13"/>
  </w:num>
  <w:num w:numId="11" w16cid:durableId="1336302298">
    <w:abstractNumId w:val="8"/>
  </w:num>
  <w:num w:numId="12" w16cid:durableId="30955655">
    <w:abstractNumId w:val="3"/>
  </w:num>
  <w:num w:numId="13" w16cid:durableId="689142144">
    <w:abstractNumId w:val="2"/>
  </w:num>
  <w:num w:numId="14" w16cid:durableId="723333728">
    <w:abstractNumId w:val="1"/>
  </w:num>
  <w:num w:numId="15" w16cid:durableId="1399405425">
    <w:abstractNumId w:val="0"/>
  </w:num>
  <w:num w:numId="16" w16cid:durableId="214350173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1F0E"/>
    <w:rsid w:val="003B2BBF"/>
    <w:rsid w:val="003B40C7"/>
    <w:rsid w:val="003C0290"/>
    <w:rsid w:val="003F2EE3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B3B7E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175C4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5E3E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0DD5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7522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DAE4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3C02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bahati.samillani@tbs.go.tz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nep@tbs.go.tz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tbs.go.tz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info@tbs.go.tz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http://www.tbs.go.tz" TargetMode="External"/><Relationship Id="rId14" Type="http://schemas.openxmlformats.org/officeDocument/2006/relationships/hyperlink" Target="https://members.wto.org/crnattachments/2024/TBT/TZA/24_04007_00_e.pdf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47DBB60-0A22-4208-B8D9-F8EDC50F7265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601</Words>
  <Characters>3547</Characters>
  <Application>Microsoft Office Word</Application>
  <DocSecurity>0</DocSecurity>
  <Lines>87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2024-06-27T07:46:00Z</dcterms:created>
  <dcterms:modified xsi:type="dcterms:W3CDTF">2024-06-27T09:03:00Z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