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9F7" w:rsidRPr="002F6A28" w:rsidRDefault="00B20FA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B20FAC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94A51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:rsidR="00F85C99" w:rsidRPr="002F6A28" w:rsidRDefault="00B20FA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94A51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:rsidR="00EE3A11" w:rsidRPr="00C379C8" w:rsidRDefault="00B20FAC" w:rsidP="00155128">
            <w:r w:rsidRPr="00C379C8">
              <w:t>Egyptian Organization for Standardization and Quality</w:t>
            </w:r>
          </w:p>
          <w:p w:rsidR="00EE3A11" w:rsidRPr="00C379C8" w:rsidRDefault="00B20FAC" w:rsidP="00155128">
            <w:r w:rsidRPr="00C379C8">
              <w:t>16 Tadreeb El-Modarrebeen St., Ameriya, Cairo – Egypt</w:t>
            </w:r>
          </w:p>
          <w:p w:rsidR="00EE3A11" w:rsidRPr="00C379C8" w:rsidRDefault="00B20FAC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RDefault="00B20FAC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RDefault="00B20FAC" w:rsidP="00155128">
            <w:r w:rsidRPr="00C379C8">
              <w:t>Tel.: + (202) 22845528</w:t>
            </w:r>
          </w:p>
          <w:p w:rsidR="00EE3A11" w:rsidRPr="00C379C8" w:rsidRDefault="00B20FAC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:rsidR="00F85C99" w:rsidRPr="002F6A28" w:rsidRDefault="00B20FA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C94A51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B20FA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94A51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Sacks. Bags (ICS code(s): 55.080)</w:t>
            </w:r>
            <w:bookmarkEnd w:id="22"/>
          </w:p>
        </w:tc>
      </w:tr>
      <w:tr w:rsidR="00C94A51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"woven plastic shopping sacks"; (18 page(s), in Arabic)</w:t>
            </w:r>
            <w:bookmarkEnd w:id="24"/>
          </w:p>
        </w:tc>
      </w:tr>
      <w:tr w:rsidR="00C94A51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specifies the requirements and methods for sampling and testing of woven plastic shopping bags made of polypropylene/high-density polyethylene that are used for the purpose of carrying various types of products</w:t>
            </w:r>
          </w:p>
          <w:p w:rsidR="00FE448B" w:rsidRPr="00C379C8" w:rsidRDefault="00B20FAC" w:rsidP="002F6A28">
            <w:pPr>
              <w:spacing w:before="120" w:after="120"/>
            </w:pPr>
            <w:r w:rsidRPr="00C379C8">
              <w:t>Worth mentioning is that this draft standard is comply with TZS 3560:2022</w:t>
            </w:r>
            <w:bookmarkEnd w:id="26"/>
          </w:p>
        </w:tc>
      </w:tr>
      <w:tr w:rsidR="00C94A51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the environment; Quality requirements</w:t>
            </w:r>
            <w:bookmarkEnd w:id="28"/>
          </w:p>
        </w:tc>
      </w:tr>
      <w:tr w:rsidR="00C94A51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RDefault="00B20FAC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:rsidR="00EE3A11" w:rsidRPr="002F6A28" w:rsidRDefault="00B20FAC" w:rsidP="007F13E8">
            <w:pPr>
              <w:spacing w:before="120" w:after="120"/>
            </w:pPr>
            <w:r w:rsidRPr="002F6A28">
              <w:t>TZS 3560:2022</w:t>
            </w:r>
            <w:bookmarkEnd w:id="30"/>
          </w:p>
        </w:tc>
      </w:tr>
      <w:tr w:rsidR="00C94A51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B20F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B20FA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:rsidR="00EE3A11" w:rsidRPr="002F6A28" w:rsidRDefault="00B20FA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C94A51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B20FA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C94A51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B20FA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B20FA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:rsidR="00EE3A11" w:rsidRPr="00A12DDE" w:rsidRDefault="00B20FA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:rsidR="00EE3A11" w:rsidRPr="00A12DDE" w:rsidRDefault="00B20FA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:rsidR="00EE3A11" w:rsidRPr="00B20FAC" w:rsidRDefault="00B20FAC" w:rsidP="00B16145">
            <w:pPr>
              <w:keepNext/>
              <w:keepLines/>
              <w:rPr>
                <w:bCs/>
                <w:lang w:val="pt-BR"/>
              </w:rPr>
            </w:pPr>
            <w:r w:rsidRPr="00B20FAC">
              <w:rPr>
                <w:bCs/>
                <w:lang w:val="pt-BR"/>
              </w:rPr>
              <w:t xml:space="preserve">E-mail: </w:t>
            </w:r>
            <w:hyperlink r:id="rId12" w:history="1">
              <w:r w:rsidRPr="00B20FAC">
                <w:rPr>
                  <w:bCs/>
                  <w:color w:val="0000FF"/>
                  <w:u w:val="single"/>
                  <w:lang w:val="pt-BR"/>
                </w:rPr>
                <w:t>eos@idsc.net.eg</w:t>
              </w:r>
            </w:hyperlink>
            <w:r w:rsidRPr="00B20FAC">
              <w:rPr>
                <w:bCs/>
                <w:lang w:val="pt-BR"/>
              </w:rPr>
              <w:t xml:space="preserve"> / </w:t>
            </w:r>
            <w:hyperlink r:id="rId13" w:history="1">
              <w:r w:rsidRPr="00B20FAC">
                <w:rPr>
                  <w:bCs/>
                  <w:color w:val="0000FF"/>
                  <w:u w:val="single"/>
                  <w:lang w:val="pt-BR"/>
                </w:rPr>
                <w:t>eos.tbt@eos.org.eg</w:t>
              </w:r>
            </w:hyperlink>
          </w:p>
          <w:p w:rsidR="00EE3A11" w:rsidRPr="00B20FAC" w:rsidRDefault="00B20FAC" w:rsidP="00B16145">
            <w:pPr>
              <w:keepNext/>
              <w:keepLines/>
              <w:rPr>
                <w:bCs/>
              </w:rPr>
            </w:pPr>
            <w:r w:rsidRPr="00B20FAC">
              <w:rPr>
                <w:bCs/>
              </w:rPr>
              <w:t xml:space="preserve">Website: </w:t>
            </w:r>
            <w:hyperlink r:id="rId14" w:tgtFrame="_blank" w:history="1">
              <w:r w:rsidRPr="00B20FAC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:rsidR="00EE3A11" w:rsidRPr="005F73D1" w:rsidRDefault="00B20FAC" w:rsidP="00B16145">
            <w:pPr>
              <w:keepNext/>
              <w:keepLines/>
              <w:rPr>
                <w:bCs/>
                <w:lang w:val="fr-CH"/>
              </w:rPr>
            </w:pPr>
            <w:r w:rsidRPr="005F73D1">
              <w:rPr>
                <w:bCs/>
                <w:lang w:val="fr-CH"/>
              </w:rPr>
              <w:t>Tel: + (202) 22845528</w:t>
            </w:r>
          </w:p>
          <w:p w:rsidR="00EE3A11" w:rsidRPr="005F73D1" w:rsidRDefault="00B20FAC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5F73D1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:rsidR="00EE3A11" w:rsidRPr="005F73D1" w:rsidRDefault="00EE3A11" w:rsidP="002F6A28">
      <w:pPr>
        <w:rPr>
          <w:lang w:val="fr-CH"/>
        </w:rPr>
      </w:pPr>
    </w:p>
    <w:sectPr w:rsidR="00EE3A11" w:rsidRPr="005F73D1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0FAC" w:rsidRDefault="00B20FAC">
      <w:r>
        <w:separator/>
      </w:r>
    </w:p>
  </w:endnote>
  <w:endnote w:type="continuationSeparator" w:id="0">
    <w:p w:rsidR="00B20FAC" w:rsidRDefault="00B20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B20FA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B20FA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3A11" w:rsidRPr="002F6A28" w:rsidRDefault="00B20FA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0FAC" w:rsidRDefault="00B20FAC">
      <w:r>
        <w:separator/>
      </w:r>
    </w:p>
  </w:footnote>
  <w:footnote w:type="continuationSeparator" w:id="0">
    <w:p w:rsidR="00B20FAC" w:rsidRDefault="00B20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B20F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B20F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B20F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G/TBT/N/EGY/456</w:t>
    </w:r>
    <w:bookmarkEnd w:id="43"/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B20F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94A51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94A51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B20FA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82225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94A51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RDefault="00B20FAC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G/TBT/N/EGY/456</w:t>
          </w:r>
          <w:bookmarkEnd w:id="45"/>
        </w:p>
      </w:tc>
    </w:tr>
    <w:tr w:rsidR="00C94A51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B20FAC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March 2024</w:t>
          </w:r>
        </w:p>
      </w:tc>
    </w:tr>
    <w:tr w:rsidR="00C94A51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B20FAC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A5150F">
            <w:rPr>
              <w:color w:val="FF0000"/>
              <w:szCs w:val="16"/>
            </w:rPr>
            <w:t>2234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B20FAC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94A51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B20FAC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B20FAC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1683F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CBC18DE" w:tentative="1">
      <w:start w:val="1"/>
      <w:numFmt w:val="lowerLetter"/>
      <w:lvlText w:val="%2."/>
      <w:lvlJc w:val="left"/>
      <w:pPr>
        <w:ind w:left="1080" w:hanging="360"/>
      </w:pPr>
    </w:lvl>
    <w:lvl w:ilvl="2" w:tplc="467A1FC2" w:tentative="1">
      <w:start w:val="1"/>
      <w:numFmt w:val="lowerRoman"/>
      <w:lvlText w:val="%3."/>
      <w:lvlJc w:val="right"/>
      <w:pPr>
        <w:ind w:left="1800" w:hanging="180"/>
      </w:pPr>
    </w:lvl>
    <w:lvl w:ilvl="3" w:tplc="CF42C11C" w:tentative="1">
      <w:start w:val="1"/>
      <w:numFmt w:val="decimal"/>
      <w:lvlText w:val="%4."/>
      <w:lvlJc w:val="left"/>
      <w:pPr>
        <w:ind w:left="2520" w:hanging="360"/>
      </w:pPr>
    </w:lvl>
    <w:lvl w:ilvl="4" w:tplc="F9B2DA14" w:tentative="1">
      <w:start w:val="1"/>
      <w:numFmt w:val="lowerLetter"/>
      <w:lvlText w:val="%5."/>
      <w:lvlJc w:val="left"/>
      <w:pPr>
        <w:ind w:left="3240" w:hanging="360"/>
      </w:pPr>
    </w:lvl>
    <w:lvl w:ilvl="5" w:tplc="DC4A8FC0" w:tentative="1">
      <w:start w:val="1"/>
      <w:numFmt w:val="lowerRoman"/>
      <w:lvlText w:val="%6."/>
      <w:lvlJc w:val="right"/>
      <w:pPr>
        <w:ind w:left="3960" w:hanging="180"/>
      </w:pPr>
    </w:lvl>
    <w:lvl w:ilvl="6" w:tplc="21E6C27E" w:tentative="1">
      <w:start w:val="1"/>
      <w:numFmt w:val="decimal"/>
      <w:lvlText w:val="%7."/>
      <w:lvlJc w:val="left"/>
      <w:pPr>
        <w:ind w:left="4680" w:hanging="360"/>
      </w:pPr>
    </w:lvl>
    <w:lvl w:ilvl="7" w:tplc="123CEB0C" w:tentative="1">
      <w:start w:val="1"/>
      <w:numFmt w:val="lowerLetter"/>
      <w:lvlText w:val="%8."/>
      <w:lvlJc w:val="left"/>
      <w:pPr>
        <w:ind w:left="5400" w:hanging="360"/>
      </w:pPr>
    </w:lvl>
    <w:lvl w:ilvl="8" w:tplc="D41490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658918">
    <w:abstractNumId w:val="9"/>
  </w:num>
  <w:num w:numId="2" w16cid:durableId="1104231199">
    <w:abstractNumId w:val="7"/>
  </w:num>
  <w:num w:numId="3" w16cid:durableId="986590901">
    <w:abstractNumId w:val="6"/>
  </w:num>
  <w:num w:numId="4" w16cid:durableId="1109398326">
    <w:abstractNumId w:val="5"/>
  </w:num>
  <w:num w:numId="5" w16cid:durableId="26562298">
    <w:abstractNumId w:val="4"/>
  </w:num>
  <w:num w:numId="6" w16cid:durableId="189997047">
    <w:abstractNumId w:val="12"/>
  </w:num>
  <w:num w:numId="7" w16cid:durableId="1586843296">
    <w:abstractNumId w:val="11"/>
  </w:num>
  <w:num w:numId="8" w16cid:durableId="925960514">
    <w:abstractNumId w:val="10"/>
  </w:num>
  <w:num w:numId="9" w16cid:durableId="2091804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5054551">
    <w:abstractNumId w:val="13"/>
  </w:num>
  <w:num w:numId="11" w16cid:durableId="1280332612">
    <w:abstractNumId w:val="8"/>
  </w:num>
  <w:num w:numId="12" w16cid:durableId="512451927">
    <w:abstractNumId w:val="3"/>
  </w:num>
  <w:num w:numId="13" w16cid:durableId="1777745796">
    <w:abstractNumId w:val="2"/>
  </w:num>
  <w:num w:numId="14" w16cid:durableId="997000452">
    <w:abstractNumId w:val="1"/>
  </w:num>
  <w:num w:numId="15" w16cid:durableId="77224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5F73D1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150F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0FAC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5CBF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4A51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03B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2D00E-877E-434B-8F85-5DE57531B52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2024-03-12T09:21:00Z</dcterms:created>
  <dcterms:modified xsi:type="dcterms:W3CDTF">2024-03-12T09:44:00Z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