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39F7" w:rsidRPr="002F6A28" w:rsidRDefault="003F671C" w:rsidP="002F6A28">
      <w:pPr>
        <w:pStyle w:val="Title"/>
        <w:rPr>
          <w:caps w:val="0"/>
          <w:kern w:val="0"/>
        </w:rPr>
      </w:pPr>
      <w:r w:rsidRPr="002F6A28">
        <w:rPr>
          <w:caps w:val="0"/>
          <w:kern w:val="0"/>
        </w:rPr>
        <w:t>NOTIFICATION</w:t>
      </w:r>
    </w:p>
    <w:p w:rsidR="009239F7" w:rsidRPr="002F6A28" w:rsidRDefault="003F671C" w:rsidP="002F6A28">
      <w:pPr>
        <w:jc w:val="center"/>
      </w:pPr>
      <w:r w:rsidRPr="002F6A28">
        <w:t>The following notification is being circulated in accordance with Article 10.6</w:t>
      </w:r>
    </w:p>
    <w:p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A32C3" w:rsidTr="0069259F">
        <w:tc>
          <w:tcPr>
            <w:tcW w:w="713" w:type="dxa"/>
            <w:tcBorders>
              <w:bottom w:val="single" w:sz="6" w:space="0" w:color="auto"/>
            </w:tcBorders>
            <w:shd w:val="clear" w:color="auto" w:fill="auto"/>
          </w:tcPr>
          <w:p w:rsidR="00F85C99" w:rsidRPr="002F6A28" w:rsidRDefault="003F671C"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3F671C"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rsidR="00F85C99" w:rsidRPr="002F6A28" w:rsidRDefault="003F671C"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1A32C3" w:rsidTr="0069259F">
        <w:tc>
          <w:tcPr>
            <w:tcW w:w="713" w:type="dxa"/>
            <w:tcBorders>
              <w:top w:val="single" w:sz="6" w:space="0" w:color="auto"/>
              <w:bottom w:val="single" w:sz="6" w:space="0" w:color="auto"/>
            </w:tcBorders>
            <w:shd w:val="clear" w:color="auto" w:fill="auto"/>
          </w:tcPr>
          <w:p w:rsidR="00F85C99" w:rsidRPr="002F6A28" w:rsidRDefault="003F671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3F671C"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rsidR="00EE3A11" w:rsidRPr="00C379C8" w:rsidRDefault="003F671C" w:rsidP="00155128">
            <w:r w:rsidRPr="00C379C8">
              <w:t>Tanzania Bureau of Standards</w:t>
            </w:r>
          </w:p>
          <w:p w:rsidR="00EE3A11" w:rsidRPr="00C379C8" w:rsidRDefault="003F671C" w:rsidP="00155128">
            <w:r w:rsidRPr="00C379C8">
              <w:t>Ubungo, Morogoro Road/Sam Nujoma Road</w:t>
            </w:r>
          </w:p>
          <w:p w:rsidR="00EE3A11" w:rsidRPr="00FE6214" w:rsidRDefault="003F671C" w:rsidP="00155128">
            <w:pPr>
              <w:rPr>
                <w:lang w:val="es-ES"/>
              </w:rPr>
            </w:pPr>
            <w:r w:rsidRPr="00FE6214">
              <w:rPr>
                <w:lang w:val="es-ES"/>
              </w:rPr>
              <w:t>P. O. Box 9524</w:t>
            </w:r>
          </w:p>
          <w:p w:rsidR="00EE3A11" w:rsidRPr="00FE6214" w:rsidRDefault="003F671C" w:rsidP="00155128">
            <w:pPr>
              <w:rPr>
                <w:lang w:val="es-ES"/>
              </w:rPr>
            </w:pPr>
            <w:r w:rsidRPr="00FE6214">
              <w:rPr>
                <w:lang w:val="es-ES"/>
              </w:rPr>
              <w:t>DAR ES SALAAM, TANZANIA</w:t>
            </w:r>
          </w:p>
          <w:p w:rsidR="00EE3A11" w:rsidRPr="00FE6214" w:rsidRDefault="003F671C" w:rsidP="00155128">
            <w:pPr>
              <w:rPr>
                <w:lang w:val="es-ES"/>
              </w:rPr>
            </w:pPr>
            <w:r w:rsidRPr="00FE6214">
              <w:rPr>
                <w:lang w:val="es-ES"/>
              </w:rPr>
              <w:t>Tel. No: +255 22 245 0298/+255 22 245 0206</w:t>
            </w:r>
          </w:p>
          <w:p w:rsidR="00EE3A11" w:rsidRPr="00FE6214" w:rsidRDefault="003F671C" w:rsidP="00155128">
            <w:pPr>
              <w:rPr>
                <w:lang w:val="es-ES"/>
              </w:rPr>
            </w:pPr>
            <w:r w:rsidRPr="00FE6214">
              <w:rPr>
                <w:lang w:val="es-ES"/>
              </w:rPr>
              <w:t xml:space="preserve">Email: </w:t>
            </w:r>
            <w:hyperlink r:id="rId9" w:history="1">
              <w:r w:rsidRPr="00FE6214">
                <w:rPr>
                  <w:color w:val="0000FF"/>
                  <w:u w:val="single"/>
                  <w:lang w:val="es-ES"/>
                </w:rPr>
                <w:t>nep@tbs.go.tz</w:t>
              </w:r>
            </w:hyperlink>
          </w:p>
          <w:p w:rsidR="00EE3A11" w:rsidRPr="00C379C8" w:rsidRDefault="003F671C" w:rsidP="00155128">
            <w:r w:rsidRPr="00C379C8">
              <w:t xml:space="preserve">Website: </w:t>
            </w:r>
            <w:hyperlink r:id="rId10" w:history="1">
              <w:r w:rsidRPr="00944DD3">
                <w:rPr>
                  <w:rStyle w:val="Hyperlink"/>
                </w:rPr>
                <w:t>www.tbs.go.tz</w:t>
              </w:r>
            </w:hyperlink>
            <w:r>
              <w:t xml:space="preserve"> </w:t>
            </w:r>
          </w:p>
          <w:p w:rsidR="00EE3A11" w:rsidRPr="00C379C8" w:rsidRDefault="003F671C" w:rsidP="00155128">
            <w:r w:rsidRPr="00C379C8">
              <w:t>Telefax: +255 22 2450959</w:t>
            </w:r>
          </w:p>
          <w:p w:rsidR="00EE3A11" w:rsidRPr="00C379C8" w:rsidRDefault="003F671C" w:rsidP="00155128">
            <w:r w:rsidRPr="00C379C8">
              <w:t xml:space="preserve">E-mail: </w:t>
            </w:r>
            <w:hyperlink r:id="rId11" w:history="1">
              <w:r w:rsidRPr="00C379C8">
                <w:rPr>
                  <w:color w:val="0000FF"/>
                  <w:u w:val="single"/>
                </w:rPr>
                <w:t>info@tbs.go.tz</w:t>
              </w:r>
            </w:hyperlink>
          </w:p>
          <w:p w:rsidR="00EE3A11" w:rsidRPr="00C379C8" w:rsidRDefault="003F671C" w:rsidP="00155128">
            <w:pPr>
              <w:spacing w:after="120"/>
            </w:pPr>
            <w:r w:rsidRPr="00C379C8">
              <w:t xml:space="preserve">Website: </w:t>
            </w:r>
            <w:hyperlink r:id="rId12" w:tgtFrame="_blank" w:history="1">
              <w:r w:rsidRPr="00C379C8">
                <w:rPr>
                  <w:color w:val="0000FF"/>
                  <w:u w:val="single"/>
                </w:rPr>
                <w:t>http://www.tbs.go.tz</w:t>
              </w:r>
            </w:hyperlink>
            <w:bookmarkEnd w:id="5"/>
          </w:p>
          <w:p w:rsidR="00F85C99" w:rsidRPr="002F6A28" w:rsidRDefault="003F671C"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1A32C3" w:rsidTr="0069259F">
        <w:tc>
          <w:tcPr>
            <w:tcW w:w="713" w:type="dxa"/>
            <w:tcBorders>
              <w:top w:val="single" w:sz="6" w:space="0" w:color="auto"/>
              <w:bottom w:val="single" w:sz="6" w:space="0" w:color="auto"/>
            </w:tcBorders>
            <w:shd w:val="clear" w:color="auto" w:fill="auto"/>
          </w:tcPr>
          <w:p w:rsidR="00F85C99" w:rsidRPr="002F6A28" w:rsidRDefault="003F671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RDefault="003F671C"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1A32C3" w:rsidTr="0069259F">
        <w:tc>
          <w:tcPr>
            <w:tcW w:w="713" w:type="dxa"/>
            <w:tcBorders>
              <w:top w:val="single" w:sz="6" w:space="0" w:color="auto"/>
              <w:bottom w:val="single" w:sz="6" w:space="0" w:color="auto"/>
            </w:tcBorders>
            <w:shd w:val="clear" w:color="auto" w:fill="auto"/>
          </w:tcPr>
          <w:p w:rsidR="00F85C99" w:rsidRPr="002F6A28" w:rsidRDefault="003F671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3F671C"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Natural honey. (HS code(s): 0409); Processes in the food industry (ICS code(s): 67.020) Honey butter</w:t>
            </w:r>
            <w:bookmarkEnd w:id="22"/>
          </w:p>
        </w:tc>
      </w:tr>
      <w:tr w:rsidR="001A32C3" w:rsidTr="0069259F">
        <w:tc>
          <w:tcPr>
            <w:tcW w:w="713" w:type="dxa"/>
            <w:tcBorders>
              <w:top w:val="single" w:sz="6" w:space="0" w:color="auto"/>
              <w:bottom w:val="single" w:sz="6" w:space="0" w:color="auto"/>
            </w:tcBorders>
            <w:shd w:val="clear" w:color="auto" w:fill="auto"/>
          </w:tcPr>
          <w:p w:rsidR="00F85C99" w:rsidRPr="002F6A28" w:rsidRDefault="003F671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3F671C"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TBS/ AFDC 17 (2279) DTZS:2024, Honey butter - specification, First Edition.</w:t>
            </w:r>
          </w:p>
          <w:p w:rsidR="00EE3A11" w:rsidRPr="00C379C8" w:rsidRDefault="003F671C" w:rsidP="002F6A28">
            <w:pPr>
              <w:spacing w:before="120" w:after="120"/>
            </w:pPr>
            <w:r w:rsidRPr="00C379C8">
              <w:t>Note: This Draft Tanzania Standard was also notified under SPS committee; (7 page(s), in English)</w:t>
            </w:r>
            <w:bookmarkEnd w:id="24"/>
          </w:p>
        </w:tc>
      </w:tr>
      <w:tr w:rsidR="001A32C3" w:rsidTr="0069259F">
        <w:tc>
          <w:tcPr>
            <w:tcW w:w="713" w:type="dxa"/>
            <w:tcBorders>
              <w:top w:val="single" w:sz="6" w:space="0" w:color="auto"/>
              <w:bottom w:val="single" w:sz="6" w:space="0" w:color="auto"/>
            </w:tcBorders>
            <w:shd w:val="clear" w:color="auto" w:fill="auto"/>
          </w:tcPr>
          <w:p w:rsidR="00F85C99" w:rsidRPr="002F6A28" w:rsidRDefault="003F671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3F671C"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Tanzania standard prescribes the requirements, sampling and test methods for honey butter intended for human consumption. This standard does not cover honey milk butter (mixture of honey and milk butter)</w:t>
            </w:r>
            <w:bookmarkEnd w:id="26"/>
          </w:p>
        </w:tc>
      </w:tr>
      <w:tr w:rsidR="001A32C3" w:rsidTr="0069259F">
        <w:tc>
          <w:tcPr>
            <w:tcW w:w="713" w:type="dxa"/>
            <w:tcBorders>
              <w:top w:val="single" w:sz="6" w:space="0" w:color="auto"/>
              <w:bottom w:val="single" w:sz="6" w:space="0" w:color="auto"/>
            </w:tcBorders>
            <w:shd w:val="clear" w:color="auto" w:fill="auto"/>
          </w:tcPr>
          <w:p w:rsidR="00F85C99" w:rsidRPr="002F6A28" w:rsidRDefault="003F671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3F671C"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1A32C3" w:rsidTr="0069259F">
        <w:tc>
          <w:tcPr>
            <w:tcW w:w="713" w:type="dxa"/>
            <w:tcBorders>
              <w:top w:val="single" w:sz="6" w:space="0" w:color="auto"/>
              <w:bottom w:val="single" w:sz="6" w:space="0" w:color="auto"/>
            </w:tcBorders>
            <w:shd w:val="clear" w:color="auto" w:fill="auto"/>
          </w:tcPr>
          <w:p w:rsidR="00F85C99" w:rsidRPr="002F6A28" w:rsidRDefault="003F671C"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RDefault="003F671C"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rsidR="00EE3A11" w:rsidRPr="002F6A28" w:rsidRDefault="003F671C" w:rsidP="007F13E8">
            <w:pPr>
              <w:numPr>
                <w:ilvl w:val="0"/>
                <w:numId w:val="16"/>
              </w:numPr>
              <w:spacing w:before="120" w:after="120"/>
            </w:pPr>
            <w:r w:rsidRPr="002F6A28">
              <w:lastRenderedPageBreak/>
              <w:t>AOAC 999.1, General atomic absorption spectrophotometric method for determination of lead in food and food stuffs</w:t>
            </w:r>
          </w:p>
          <w:p w:rsidR="00EE3A11" w:rsidRPr="002F6A28" w:rsidRDefault="003F671C" w:rsidP="007F13E8">
            <w:pPr>
              <w:numPr>
                <w:ilvl w:val="0"/>
                <w:numId w:val="16"/>
              </w:numPr>
              <w:spacing w:before="120" w:after="120"/>
            </w:pPr>
            <w:r w:rsidRPr="002F6A28">
              <w:t>CAC/GL 50, General guidelines on sampling</w:t>
            </w:r>
          </w:p>
          <w:p w:rsidR="00EE3A11" w:rsidRPr="002F6A28" w:rsidRDefault="003F671C" w:rsidP="007F13E8">
            <w:pPr>
              <w:numPr>
                <w:ilvl w:val="0"/>
                <w:numId w:val="16"/>
              </w:numPr>
              <w:spacing w:before="120" w:after="120"/>
            </w:pPr>
            <w:r w:rsidRPr="002F6A28">
              <w:t>TZS 1326, Animal and vegetable fats and oils determination of moisture and volatile matter content</w:t>
            </w:r>
          </w:p>
          <w:p w:rsidR="00EE3A11" w:rsidRPr="002F6A28" w:rsidRDefault="003F671C" w:rsidP="007F13E8">
            <w:pPr>
              <w:numPr>
                <w:ilvl w:val="0"/>
                <w:numId w:val="16"/>
              </w:numPr>
              <w:spacing w:before="120" w:after="120"/>
            </w:pPr>
            <w:r w:rsidRPr="002F6A28">
              <w:t>ISO 7305 Milled cereal products — Determination of fat acidity</w:t>
            </w:r>
          </w:p>
          <w:p w:rsidR="00EE3A11" w:rsidRPr="002F6A28" w:rsidRDefault="003F671C" w:rsidP="007F13E8">
            <w:pPr>
              <w:numPr>
                <w:ilvl w:val="0"/>
                <w:numId w:val="16"/>
              </w:numPr>
              <w:spacing w:before="120" w:after="120"/>
            </w:pPr>
            <w:r w:rsidRPr="002F6A28">
              <w:t>ISO 4831, Microbiology of food and animal feeding stuffs — Horizontal method for the detection and enumeration of coliforms — Most probable number technique</w:t>
            </w:r>
          </w:p>
          <w:p w:rsidR="00EE3A11" w:rsidRPr="002F6A28" w:rsidRDefault="003F671C" w:rsidP="007F13E8">
            <w:pPr>
              <w:numPr>
                <w:ilvl w:val="0"/>
                <w:numId w:val="16"/>
              </w:numPr>
              <w:spacing w:before="120" w:after="120"/>
            </w:pPr>
            <w:r w:rsidRPr="002F6A28">
              <w:t>TZS 131, Microbiology of food and animal feeding stuff – General guidance for enumeration of yeasts and moulds – Colony count technique at 25 degree Centigrade</w:t>
            </w:r>
          </w:p>
          <w:p w:rsidR="00EE3A11" w:rsidRPr="002F6A28" w:rsidRDefault="003F671C" w:rsidP="007F13E8">
            <w:pPr>
              <w:numPr>
                <w:ilvl w:val="0"/>
                <w:numId w:val="16"/>
              </w:numPr>
              <w:spacing w:before="120" w:after="120"/>
            </w:pPr>
            <w:r w:rsidRPr="002F6A28">
              <w:t>TZS 1502, Fruits, vegetables and derived products — sampling and methods of test Part 14: Determination of arsenic content — Silver diethyldithocarbamate spectrophotometric method.</w:t>
            </w:r>
          </w:p>
          <w:p w:rsidR="00EE3A11" w:rsidRPr="002F6A28" w:rsidRDefault="003F671C" w:rsidP="007F13E8">
            <w:pPr>
              <w:numPr>
                <w:ilvl w:val="0"/>
                <w:numId w:val="16"/>
              </w:numPr>
              <w:spacing w:before="120" w:after="120"/>
            </w:pPr>
            <w:r w:rsidRPr="002F6A28">
              <w:t>ISO 6561-2, Fruits, vegetables and derived products — Determination of cadmium content — Part 2: Method using flame atomic absorption spectrometry</w:t>
            </w:r>
          </w:p>
          <w:p w:rsidR="00EE3A11" w:rsidRPr="002F6A28" w:rsidRDefault="003F671C" w:rsidP="007F13E8">
            <w:pPr>
              <w:numPr>
                <w:ilvl w:val="0"/>
                <w:numId w:val="16"/>
              </w:numPr>
              <w:spacing w:before="120" w:after="120"/>
            </w:pPr>
            <w:r w:rsidRPr="002F6A28">
              <w:t>TZS 3420, Oilseed residues ― Determination of ash insoluble in hydrochloric acid</w:t>
            </w:r>
          </w:p>
          <w:p w:rsidR="00EE3A11" w:rsidRPr="002F6A28" w:rsidRDefault="003F671C" w:rsidP="007F13E8">
            <w:pPr>
              <w:numPr>
                <w:ilvl w:val="0"/>
                <w:numId w:val="16"/>
              </w:numPr>
              <w:spacing w:before="120" w:after="120"/>
            </w:pPr>
            <w:r w:rsidRPr="002F6A28">
              <w:t>TZS 109, food processing units — Codes of hygiene</w:t>
            </w:r>
          </w:p>
          <w:p w:rsidR="00EE3A11" w:rsidRPr="002F6A28" w:rsidRDefault="003F671C" w:rsidP="007F13E8">
            <w:pPr>
              <w:numPr>
                <w:ilvl w:val="0"/>
                <w:numId w:val="16"/>
              </w:numPr>
              <w:spacing w:before="120" w:after="120"/>
            </w:pPr>
            <w:r w:rsidRPr="002F6A28">
              <w:t xml:space="preserve">TZS 122, Microbiology of food and feeding stuffs – Horizontal method for the detection of </w:t>
            </w:r>
            <w:r w:rsidRPr="002F6A28">
              <w:rPr>
                <w:i/>
                <w:iCs/>
              </w:rPr>
              <w:t xml:space="preserve">salmonella </w:t>
            </w:r>
            <w:r w:rsidRPr="002F6A28">
              <w:t>spp</w:t>
            </w:r>
          </w:p>
          <w:p w:rsidR="00EE3A11" w:rsidRPr="002F6A28" w:rsidRDefault="003F671C" w:rsidP="007F13E8">
            <w:pPr>
              <w:numPr>
                <w:ilvl w:val="0"/>
                <w:numId w:val="16"/>
              </w:numPr>
              <w:spacing w:before="120" w:after="120"/>
            </w:pPr>
            <w:r w:rsidRPr="002F6A28">
              <w:t xml:space="preserve">TZS 125(Part 1), Microbiology of food and animal feeding stuffs – Horizontal method for the enumeration of coagulase positive </w:t>
            </w:r>
            <w:r w:rsidRPr="002F6A28">
              <w:rPr>
                <w:i/>
                <w:iCs/>
              </w:rPr>
              <w:t>staphylococci (Staphylococcus aureus</w:t>
            </w:r>
            <w:r w:rsidRPr="002F6A28">
              <w:t xml:space="preserve"> and other species) – Part 1: Technique using</w:t>
            </w:r>
          </w:p>
          <w:p w:rsidR="00EE3A11" w:rsidRPr="002F6A28" w:rsidRDefault="003F671C" w:rsidP="007F13E8">
            <w:pPr>
              <w:numPr>
                <w:ilvl w:val="0"/>
                <w:numId w:val="16"/>
              </w:numPr>
              <w:spacing w:before="120" w:after="120"/>
            </w:pPr>
            <w:r w:rsidRPr="002F6A28">
              <w:t>TZS 131, Microbiology of food and animal feeding stuff – General guidance for enumeration of yeasts and moulds –Colony count technique at 25 degree Centigrade</w:t>
            </w:r>
          </w:p>
          <w:p w:rsidR="00EE3A11" w:rsidRPr="002F6A28" w:rsidRDefault="003F671C" w:rsidP="007F13E8">
            <w:pPr>
              <w:numPr>
                <w:ilvl w:val="0"/>
                <w:numId w:val="16"/>
              </w:numPr>
              <w:spacing w:before="120" w:after="120"/>
            </w:pPr>
            <w:r w:rsidRPr="002F6A28">
              <w:t>TZS 538 Packaging and labeling of foods</w:t>
            </w:r>
          </w:p>
          <w:p w:rsidR="00EE3A11" w:rsidRPr="002F6A28" w:rsidRDefault="003F671C" w:rsidP="007F13E8">
            <w:pPr>
              <w:numPr>
                <w:ilvl w:val="0"/>
                <w:numId w:val="16"/>
              </w:numPr>
              <w:spacing w:before="120" w:after="120"/>
            </w:pPr>
            <w:r w:rsidRPr="002F6A28">
              <w:t xml:space="preserve">TZS 731, Microbiology of food and feeding-stuffs – Horizontal method for the detection and enumeration of presumptive </w:t>
            </w:r>
            <w:r w:rsidRPr="002F6A28">
              <w:rPr>
                <w:i/>
                <w:iCs/>
              </w:rPr>
              <w:t>Escherichia Coli –</w:t>
            </w:r>
            <w:r w:rsidRPr="002F6A28">
              <w:t xml:space="preserve"> Most Probable Number Technique</w:t>
            </w:r>
          </w:p>
          <w:p w:rsidR="00EE3A11" w:rsidRPr="002F6A28" w:rsidRDefault="003F671C" w:rsidP="007F13E8">
            <w:pPr>
              <w:numPr>
                <w:ilvl w:val="0"/>
                <w:numId w:val="16"/>
              </w:numPr>
              <w:spacing w:before="120" w:after="120"/>
            </w:pPr>
            <w:r w:rsidRPr="002F6A28">
              <w:t>TZS 3459 determination of Ash of honey</w:t>
            </w:r>
          </w:p>
          <w:p w:rsidR="00EE3A11" w:rsidRPr="002F6A28" w:rsidRDefault="003F671C" w:rsidP="007F13E8">
            <w:pPr>
              <w:numPr>
                <w:ilvl w:val="0"/>
                <w:numId w:val="16"/>
              </w:numPr>
              <w:spacing w:before="120" w:after="120"/>
            </w:pPr>
            <w:r w:rsidRPr="002F6A28">
              <w:t>TZS 3460 determination of reducing sugar in honey</w:t>
            </w:r>
          </w:p>
          <w:p w:rsidR="00EE3A11" w:rsidRPr="002F6A28" w:rsidRDefault="003F671C" w:rsidP="007F13E8">
            <w:pPr>
              <w:numPr>
                <w:ilvl w:val="0"/>
                <w:numId w:val="16"/>
              </w:numPr>
              <w:spacing w:before="120" w:after="120"/>
            </w:pPr>
            <w:r w:rsidRPr="002F6A28">
              <w:t>TZS 3461, Determination of hydroxymethylfurfural (HMF) content</w:t>
            </w:r>
          </w:p>
          <w:p w:rsidR="00EE3A11" w:rsidRPr="002F6A28" w:rsidRDefault="003F671C" w:rsidP="007F13E8">
            <w:pPr>
              <w:numPr>
                <w:ilvl w:val="0"/>
                <w:numId w:val="16"/>
              </w:numPr>
              <w:spacing w:before="120" w:after="120"/>
            </w:pPr>
            <w:r w:rsidRPr="002F6A28">
              <w:t>TZS 851, Honey- specification</w:t>
            </w:r>
          </w:p>
          <w:p w:rsidR="00EE3A11" w:rsidRPr="002F6A28" w:rsidRDefault="003F671C" w:rsidP="007F13E8">
            <w:pPr>
              <w:numPr>
                <w:ilvl w:val="0"/>
                <w:numId w:val="16"/>
              </w:numPr>
              <w:spacing w:before="120" w:after="120"/>
            </w:pPr>
            <w:r w:rsidRPr="002F6A28">
              <w:t>TZS 119, Microbiology of food and animal feeding stuffs – Horizontal method for detection and enumeration of Coliforms – Most probable number technique</w:t>
            </w:r>
            <w:bookmarkEnd w:id="30"/>
          </w:p>
        </w:tc>
      </w:tr>
      <w:tr w:rsidR="001A32C3" w:rsidTr="00AE6CC8">
        <w:trPr>
          <w:cantSplit/>
        </w:trPr>
        <w:tc>
          <w:tcPr>
            <w:tcW w:w="713" w:type="dxa"/>
            <w:tcBorders>
              <w:top w:val="single" w:sz="6" w:space="0" w:color="auto"/>
              <w:bottom w:val="single" w:sz="6" w:space="0" w:color="auto"/>
            </w:tcBorders>
            <w:shd w:val="clear" w:color="auto" w:fill="auto"/>
          </w:tcPr>
          <w:p w:rsidR="00EE3A11" w:rsidRPr="002F6A28" w:rsidRDefault="003F671C"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rsidR="00EE3A11" w:rsidRPr="002F6A28" w:rsidRDefault="003F671C"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rsidR="00EE3A11" w:rsidRPr="002F6A28" w:rsidRDefault="003F671C"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1A32C3" w:rsidTr="0069259F">
        <w:tc>
          <w:tcPr>
            <w:tcW w:w="713" w:type="dxa"/>
            <w:tcBorders>
              <w:top w:val="single" w:sz="6" w:space="0" w:color="auto"/>
              <w:bottom w:val="single" w:sz="6" w:space="0" w:color="auto"/>
            </w:tcBorders>
            <w:shd w:val="clear" w:color="auto" w:fill="auto"/>
          </w:tcPr>
          <w:p w:rsidR="00F85C99" w:rsidRPr="002F6A28" w:rsidRDefault="003F671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3F671C"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1A32C3" w:rsidRPr="00973ACF" w:rsidTr="0069259F">
        <w:tc>
          <w:tcPr>
            <w:tcW w:w="713" w:type="dxa"/>
            <w:tcBorders>
              <w:top w:val="single" w:sz="6" w:space="0" w:color="auto"/>
            </w:tcBorders>
            <w:shd w:val="clear" w:color="auto" w:fill="auto"/>
          </w:tcPr>
          <w:p w:rsidR="00F85C99" w:rsidRPr="002F6A28" w:rsidRDefault="003F671C"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rsidR="00F85C99" w:rsidRPr="002F6A28" w:rsidRDefault="003F671C"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rsidR="00EE3A11" w:rsidRPr="00A12DDE" w:rsidRDefault="003F671C" w:rsidP="00B16145">
            <w:pPr>
              <w:keepNext/>
              <w:keepLines/>
              <w:rPr>
                <w:bCs/>
              </w:rPr>
            </w:pPr>
            <w:r w:rsidRPr="00A12DDE">
              <w:rPr>
                <w:bCs/>
              </w:rPr>
              <w:t>Contact person(s):</w:t>
            </w:r>
          </w:p>
          <w:p w:rsidR="00EE3A11" w:rsidRPr="00A12DDE" w:rsidRDefault="003F671C" w:rsidP="00B16145">
            <w:pPr>
              <w:keepNext/>
              <w:keepLines/>
              <w:rPr>
                <w:bCs/>
              </w:rPr>
            </w:pPr>
            <w:r w:rsidRPr="00A12DDE">
              <w:rPr>
                <w:bCs/>
              </w:rPr>
              <w:t>Ms. Bahati Samillani (NEP officer)</w:t>
            </w:r>
          </w:p>
          <w:p w:rsidR="00EE3A11" w:rsidRPr="00A12DDE" w:rsidRDefault="003F671C" w:rsidP="00B16145">
            <w:pPr>
              <w:keepNext/>
              <w:keepLines/>
              <w:rPr>
                <w:bCs/>
              </w:rPr>
            </w:pPr>
            <w:r w:rsidRPr="00A12DDE">
              <w:rPr>
                <w:bCs/>
              </w:rPr>
              <w:t>Tanzania Bureau of Standards (TBS)</w:t>
            </w:r>
          </w:p>
          <w:p w:rsidR="00EE3A11" w:rsidRPr="00FE6214" w:rsidRDefault="003F671C" w:rsidP="00B16145">
            <w:pPr>
              <w:keepNext/>
              <w:keepLines/>
              <w:rPr>
                <w:bCs/>
                <w:lang w:val="es-ES"/>
              </w:rPr>
            </w:pPr>
            <w:r w:rsidRPr="00FE6214">
              <w:rPr>
                <w:bCs/>
                <w:lang w:val="es-ES"/>
              </w:rPr>
              <w:t>Morogoro/Sam Nujoma Road, Ubungo</w:t>
            </w:r>
          </w:p>
          <w:p w:rsidR="00EE3A11" w:rsidRPr="00FE6214" w:rsidRDefault="003F671C" w:rsidP="00B16145">
            <w:pPr>
              <w:keepNext/>
              <w:keepLines/>
              <w:rPr>
                <w:bCs/>
                <w:lang w:val="es-ES"/>
              </w:rPr>
            </w:pPr>
            <w:r w:rsidRPr="00FE6214">
              <w:rPr>
                <w:bCs/>
                <w:lang w:val="es-ES"/>
              </w:rPr>
              <w:t>P O Box 9524</w:t>
            </w:r>
          </w:p>
          <w:p w:rsidR="00EE3A11" w:rsidRPr="00FE6214" w:rsidRDefault="003F671C" w:rsidP="00B16145">
            <w:pPr>
              <w:keepNext/>
              <w:keepLines/>
              <w:rPr>
                <w:bCs/>
                <w:lang w:val="es-ES"/>
              </w:rPr>
            </w:pPr>
            <w:r w:rsidRPr="00FE6214">
              <w:rPr>
                <w:bCs/>
                <w:lang w:val="es-ES"/>
              </w:rPr>
              <w:t>Dar Es Salaam</w:t>
            </w:r>
          </w:p>
          <w:p w:rsidR="00EE3A11" w:rsidRPr="00FE6214" w:rsidRDefault="003F671C" w:rsidP="00B16145">
            <w:pPr>
              <w:keepNext/>
              <w:keepLines/>
              <w:rPr>
                <w:bCs/>
                <w:lang w:val="es-ES"/>
              </w:rPr>
            </w:pPr>
            <w:r w:rsidRPr="00FE6214">
              <w:rPr>
                <w:bCs/>
                <w:lang w:val="es-ES"/>
              </w:rPr>
              <w:t>Tel: +(255) 22 2450206</w:t>
            </w:r>
          </w:p>
          <w:p w:rsidR="00EE3A11" w:rsidRPr="00FE6214" w:rsidRDefault="003F671C" w:rsidP="00B16145">
            <w:pPr>
              <w:keepNext/>
              <w:keepLines/>
              <w:rPr>
                <w:bCs/>
                <w:lang w:val="es-ES"/>
              </w:rPr>
            </w:pPr>
            <w:r w:rsidRPr="00FE6214">
              <w:rPr>
                <w:bCs/>
                <w:lang w:val="es-ES"/>
              </w:rPr>
              <w:t xml:space="preserve">Email: </w:t>
            </w:r>
            <w:hyperlink r:id="rId13" w:history="1">
              <w:r w:rsidRPr="00FE6214">
                <w:rPr>
                  <w:bCs/>
                  <w:color w:val="0000FF"/>
                  <w:u w:val="single"/>
                  <w:lang w:val="es-ES"/>
                </w:rPr>
                <w:t>nep@tbs.go.tz</w:t>
              </w:r>
            </w:hyperlink>
            <w:r w:rsidRPr="00FE6214">
              <w:rPr>
                <w:bCs/>
                <w:lang w:val="es-ES"/>
              </w:rPr>
              <w:t xml:space="preserve">; </w:t>
            </w:r>
            <w:hyperlink r:id="rId14" w:history="1">
              <w:r w:rsidRPr="00FE6214">
                <w:rPr>
                  <w:bCs/>
                  <w:color w:val="0000FF"/>
                  <w:u w:val="single"/>
                  <w:lang w:val="es-ES"/>
                </w:rPr>
                <w:t>bahati.samillani@tbs.go.tz</w:t>
              </w:r>
            </w:hyperlink>
          </w:p>
          <w:p w:rsidR="00EE3A11" w:rsidRPr="00FE6214" w:rsidRDefault="00973ACF" w:rsidP="00B16145">
            <w:pPr>
              <w:keepNext/>
              <w:keepLines/>
              <w:pBdr>
                <w:top w:val="none" w:sz="0" w:space="4" w:color="auto"/>
              </w:pBdr>
              <w:spacing w:after="120"/>
              <w:rPr>
                <w:bCs/>
                <w:lang w:val="es-ES"/>
              </w:rPr>
            </w:pPr>
            <w:hyperlink r:id="rId15" w:tgtFrame="_blank" w:history="1">
              <w:r w:rsidR="003F671C" w:rsidRPr="00FE6214">
                <w:rPr>
                  <w:bCs/>
                  <w:color w:val="0000FF"/>
                  <w:u w:val="single"/>
                  <w:lang w:val="es-ES"/>
                </w:rPr>
                <w:t>https://members.wto.org/crnattachments/2024/TBT/TZA/24_03244_00_e.pdf</w:t>
              </w:r>
            </w:hyperlink>
            <w:bookmarkEnd w:id="42"/>
          </w:p>
        </w:tc>
      </w:tr>
    </w:tbl>
    <w:p w:rsidR="00EE3A11" w:rsidRPr="00FE6214" w:rsidRDefault="00EE3A11" w:rsidP="002F6A28">
      <w:pPr>
        <w:rPr>
          <w:lang w:val="es-ES"/>
        </w:rPr>
      </w:pPr>
    </w:p>
    <w:sectPr w:rsidR="00EE3A11" w:rsidRPr="00FE6214"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671C" w:rsidRDefault="003F671C">
      <w:r>
        <w:separator/>
      </w:r>
    </w:p>
  </w:endnote>
  <w:endnote w:type="continuationSeparator" w:id="0">
    <w:p w:rsidR="003F671C" w:rsidRDefault="003F6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3F671C"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3F671C"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3A11" w:rsidRPr="002F6A28" w:rsidRDefault="003F671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671C" w:rsidRDefault="003F671C">
      <w:r>
        <w:separator/>
      </w:r>
    </w:p>
  </w:footnote>
  <w:footnote w:type="continuationSeparator" w:id="0">
    <w:p w:rsidR="003F671C" w:rsidRDefault="003F6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3F671C" w:rsidP="009239F7">
    <w:pPr>
      <w:pStyle w:val="Header"/>
      <w:pBdr>
        <w:bottom w:val="single" w:sz="4" w:space="1" w:color="auto"/>
      </w:pBdr>
      <w:tabs>
        <w:tab w:val="clear" w:pos="4513"/>
        <w:tab w:val="clear" w:pos="9027"/>
      </w:tabs>
      <w:jc w:val="center"/>
    </w:pPr>
    <w:r w:rsidRPr="002F6A28">
      <w:t>tbtSymbol</w:t>
    </w:r>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3F671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3F671C" w:rsidP="009239F7">
    <w:pPr>
      <w:pStyle w:val="Header"/>
      <w:pBdr>
        <w:bottom w:val="single" w:sz="4" w:space="1" w:color="auto"/>
      </w:pBdr>
      <w:tabs>
        <w:tab w:val="clear" w:pos="4513"/>
        <w:tab w:val="clear" w:pos="9027"/>
      </w:tabs>
      <w:jc w:val="center"/>
    </w:pPr>
    <w:bookmarkStart w:id="43" w:name="spsSymbolHeader"/>
    <w:r w:rsidRPr="002F6A28">
      <w:t>G/TBT/N/TZA/1134</w:t>
    </w:r>
    <w:bookmarkEnd w:id="43"/>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3F671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A32C3"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rsidR="00ED54E0" w:rsidRPr="009239F7" w:rsidRDefault="00ED54E0" w:rsidP="00B801E9">
          <w:pPr>
            <w:jc w:val="right"/>
            <w:rPr>
              <w:b/>
              <w:color w:val="FF0000"/>
              <w:szCs w:val="16"/>
            </w:rPr>
          </w:pPr>
        </w:p>
      </w:tc>
    </w:tr>
    <w:bookmarkEnd w:id="44"/>
    <w:tr w:rsidR="001A32C3" w:rsidTr="008612A9">
      <w:trPr>
        <w:trHeight w:val="213"/>
        <w:jc w:val="center"/>
      </w:trPr>
      <w:tc>
        <w:tcPr>
          <w:tcW w:w="3794" w:type="dxa"/>
          <w:vMerge w:val="restart"/>
          <w:shd w:val="clear" w:color="auto" w:fill="FFFFFF"/>
          <w:tcMar>
            <w:left w:w="0" w:type="dxa"/>
            <w:right w:w="0" w:type="dxa"/>
          </w:tcMar>
        </w:tcPr>
        <w:p w:rsidR="00ED54E0" w:rsidRPr="009239F7" w:rsidRDefault="003F671C" w:rsidP="00B801E9">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6117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1A32C3"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9239F7" w:rsidRPr="002F6A28" w:rsidRDefault="003F671C" w:rsidP="00B801E9">
          <w:pPr>
            <w:jc w:val="right"/>
            <w:rPr>
              <w:b/>
              <w:szCs w:val="16"/>
            </w:rPr>
          </w:pPr>
          <w:bookmarkStart w:id="45" w:name="bmkSymbols"/>
          <w:r w:rsidRPr="002F6A28">
            <w:rPr>
              <w:b/>
              <w:szCs w:val="16"/>
            </w:rPr>
            <w:t>G/TBT/N/TZA/1134</w:t>
          </w:r>
          <w:bookmarkEnd w:id="45"/>
        </w:p>
      </w:tc>
    </w:tr>
    <w:tr w:rsidR="001A32C3"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3F671C" w:rsidP="00B801E9">
          <w:pPr>
            <w:jc w:val="right"/>
            <w:rPr>
              <w:szCs w:val="16"/>
            </w:rPr>
          </w:pPr>
          <w:bookmarkStart w:id="46" w:name="spsDateDistribution"/>
          <w:bookmarkStart w:id="47" w:name="bmkDate"/>
          <w:bookmarkEnd w:id="46"/>
          <w:bookmarkEnd w:id="47"/>
          <w:r>
            <w:rPr>
              <w:szCs w:val="16"/>
            </w:rPr>
            <w:t>15 May 2024</w:t>
          </w:r>
        </w:p>
      </w:tc>
    </w:tr>
    <w:tr w:rsidR="001A32C3"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3F671C"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973ACF">
            <w:rPr>
              <w:color w:val="FF0000"/>
              <w:szCs w:val="16"/>
            </w:rPr>
            <w:t>3780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rsidR="00ED54E0" w:rsidRPr="009239F7" w:rsidRDefault="003F671C"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1A32C3"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3F671C"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rsidR="00ED54E0" w:rsidRPr="002F6A28" w:rsidRDefault="003F671C"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E86BE1C">
      <w:start w:val="1"/>
      <w:numFmt w:val="decimal"/>
      <w:pStyle w:val="SummaryText"/>
      <w:lvlText w:val="%1."/>
      <w:lvlJc w:val="left"/>
      <w:pPr>
        <w:ind w:left="360" w:hanging="360"/>
      </w:pPr>
    </w:lvl>
    <w:lvl w:ilvl="1" w:tplc="B4D00E5C" w:tentative="1">
      <w:start w:val="1"/>
      <w:numFmt w:val="lowerLetter"/>
      <w:lvlText w:val="%2."/>
      <w:lvlJc w:val="left"/>
      <w:pPr>
        <w:ind w:left="1080" w:hanging="360"/>
      </w:pPr>
    </w:lvl>
    <w:lvl w:ilvl="2" w:tplc="1C7E5C64" w:tentative="1">
      <w:start w:val="1"/>
      <w:numFmt w:val="lowerRoman"/>
      <w:lvlText w:val="%3."/>
      <w:lvlJc w:val="right"/>
      <w:pPr>
        <w:ind w:left="1800" w:hanging="180"/>
      </w:pPr>
    </w:lvl>
    <w:lvl w:ilvl="3" w:tplc="05E2EDD0" w:tentative="1">
      <w:start w:val="1"/>
      <w:numFmt w:val="decimal"/>
      <w:lvlText w:val="%4."/>
      <w:lvlJc w:val="left"/>
      <w:pPr>
        <w:ind w:left="2520" w:hanging="360"/>
      </w:pPr>
    </w:lvl>
    <w:lvl w:ilvl="4" w:tplc="E7241614" w:tentative="1">
      <w:start w:val="1"/>
      <w:numFmt w:val="lowerLetter"/>
      <w:lvlText w:val="%5."/>
      <w:lvlJc w:val="left"/>
      <w:pPr>
        <w:ind w:left="3240" w:hanging="360"/>
      </w:pPr>
    </w:lvl>
    <w:lvl w:ilvl="5" w:tplc="51BE5B30" w:tentative="1">
      <w:start w:val="1"/>
      <w:numFmt w:val="lowerRoman"/>
      <w:lvlText w:val="%6."/>
      <w:lvlJc w:val="right"/>
      <w:pPr>
        <w:ind w:left="3960" w:hanging="180"/>
      </w:pPr>
    </w:lvl>
    <w:lvl w:ilvl="6" w:tplc="C51ECB2C" w:tentative="1">
      <w:start w:val="1"/>
      <w:numFmt w:val="decimal"/>
      <w:lvlText w:val="%7."/>
      <w:lvlJc w:val="left"/>
      <w:pPr>
        <w:ind w:left="4680" w:hanging="360"/>
      </w:pPr>
    </w:lvl>
    <w:lvl w:ilvl="7" w:tplc="CAEC7E6E" w:tentative="1">
      <w:start w:val="1"/>
      <w:numFmt w:val="lowerLetter"/>
      <w:lvlText w:val="%8."/>
      <w:lvlJc w:val="left"/>
      <w:pPr>
        <w:ind w:left="5400" w:hanging="360"/>
      </w:pPr>
    </w:lvl>
    <w:lvl w:ilvl="8" w:tplc="DACC7DB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02724555">
    <w:abstractNumId w:val="9"/>
  </w:num>
  <w:num w:numId="2" w16cid:durableId="2080669222">
    <w:abstractNumId w:val="7"/>
  </w:num>
  <w:num w:numId="3" w16cid:durableId="616790564">
    <w:abstractNumId w:val="6"/>
  </w:num>
  <w:num w:numId="4" w16cid:durableId="991524481">
    <w:abstractNumId w:val="5"/>
  </w:num>
  <w:num w:numId="5" w16cid:durableId="291445602">
    <w:abstractNumId w:val="4"/>
  </w:num>
  <w:num w:numId="6" w16cid:durableId="1980382101">
    <w:abstractNumId w:val="12"/>
  </w:num>
  <w:num w:numId="7" w16cid:durableId="2011713180">
    <w:abstractNumId w:val="11"/>
  </w:num>
  <w:num w:numId="8" w16cid:durableId="905066151">
    <w:abstractNumId w:val="10"/>
  </w:num>
  <w:num w:numId="9" w16cid:durableId="6147960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9996309">
    <w:abstractNumId w:val="13"/>
  </w:num>
  <w:num w:numId="11" w16cid:durableId="1837039762">
    <w:abstractNumId w:val="8"/>
  </w:num>
  <w:num w:numId="12" w16cid:durableId="619187577">
    <w:abstractNumId w:val="3"/>
  </w:num>
  <w:num w:numId="13" w16cid:durableId="492525616">
    <w:abstractNumId w:val="2"/>
  </w:num>
  <w:num w:numId="14" w16cid:durableId="1436515617">
    <w:abstractNumId w:val="1"/>
  </w:num>
  <w:num w:numId="15" w16cid:durableId="164396678">
    <w:abstractNumId w:val="0"/>
  </w:num>
  <w:num w:numId="16" w16cid:durableId="768433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32C3"/>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F671C"/>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44DD3"/>
    <w:rsid w:val="00955D8A"/>
    <w:rsid w:val="00964F4F"/>
    <w:rsid w:val="00973AC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5D68"/>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39E"/>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6214"/>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F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FE6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5" Type="http://schemas.openxmlformats.org/officeDocument/2006/relationships/settings" Target="settings.xml"/><Relationship Id="rId15" Type="http://schemas.openxmlformats.org/officeDocument/2006/relationships/hyperlink" Target="https://members.wto.org/crnattachments/2024/TBT/TZA/24_03244_00_e.pdf" TargetMode="External"/><Relationship Id="rId23" Type="http://schemas.openxmlformats.org/officeDocument/2006/relationships/theme" Target="theme/theme1.xml"/><Relationship Id="rId10" Type="http://schemas.openxmlformats.org/officeDocument/2006/relationships/hyperlink" Target="http://www.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2822B-172D-468D-B7D6-2C0B28901F2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686</Words>
  <Characters>4058</Characters>
  <Application>Microsoft Office Word</Application>
  <DocSecurity>0</DocSecurity>
  <Lines>100</Lines>
  <Paragraphs>67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2024-05-15T08:25:00Z</dcterms:created>
  <dcterms:modified xsi:type="dcterms:W3CDTF">2024-05-15T08:44:00Z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