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09CF9" w14:textId="77777777" w:rsidR="009239F7" w:rsidRPr="002F6A28" w:rsidRDefault="00744B86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4542D4B9" w14:textId="77777777" w:rsidR="009239F7" w:rsidRPr="002F6A28" w:rsidRDefault="00744B86" w:rsidP="002F6A28">
      <w:pPr>
        <w:jc w:val="center"/>
      </w:pPr>
      <w:r w:rsidRPr="002F6A28">
        <w:t>The following notification is being circulated in accordance with Article 10.6</w:t>
      </w:r>
    </w:p>
    <w:p w14:paraId="2FE79600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257F12" w14:paraId="14E0AC55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62723AD7" w14:textId="77777777" w:rsidR="00F85C99" w:rsidRPr="002F6A28" w:rsidRDefault="00744B8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534836D3" w14:textId="77777777" w:rsidR="00F85C99" w:rsidRPr="002F6A28" w:rsidRDefault="00744B86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TANZANIA</w:t>
            </w:r>
          </w:p>
          <w:p w14:paraId="146C2C00" w14:textId="77777777" w:rsidR="00F85C99" w:rsidRPr="002F6A28" w:rsidRDefault="00744B86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257F12" w14:paraId="32A559C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3FF26D" w14:textId="77777777" w:rsidR="00F85C99" w:rsidRPr="002F6A28" w:rsidRDefault="00744B8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440641" w14:textId="77777777" w:rsidR="00F85C99" w:rsidRPr="002F6A28" w:rsidRDefault="00744B86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16B0D078" w14:textId="77777777" w:rsidR="00EE3A11" w:rsidRPr="00C379C8" w:rsidRDefault="00744B86" w:rsidP="00155128">
            <w:r w:rsidRPr="00C379C8">
              <w:t>Tanzania Bureau of Standards</w:t>
            </w:r>
          </w:p>
          <w:p w14:paraId="183A51CE" w14:textId="77777777" w:rsidR="00EE3A11" w:rsidRPr="00C379C8" w:rsidRDefault="00744B86" w:rsidP="00155128">
            <w:r w:rsidRPr="00C379C8">
              <w:t>Ubungo, Morogoro Road/Sam Nujoma Road</w:t>
            </w:r>
          </w:p>
          <w:p w14:paraId="106106E2" w14:textId="77777777" w:rsidR="00EE3A11" w:rsidRPr="005F1683" w:rsidRDefault="00744B86" w:rsidP="00155128">
            <w:pPr>
              <w:rPr>
                <w:lang w:val="es-ES"/>
              </w:rPr>
            </w:pPr>
            <w:r w:rsidRPr="005F1683">
              <w:rPr>
                <w:lang w:val="es-ES"/>
              </w:rPr>
              <w:t>P. O. Box 9524</w:t>
            </w:r>
          </w:p>
          <w:p w14:paraId="7551C4AB" w14:textId="77777777" w:rsidR="00EE3A11" w:rsidRPr="005F1683" w:rsidRDefault="00744B86" w:rsidP="00155128">
            <w:pPr>
              <w:rPr>
                <w:lang w:val="es-ES"/>
              </w:rPr>
            </w:pPr>
            <w:r w:rsidRPr="005F1683">
              <w:rPr>
                <w:lang w:val="es-ES"/>
              </w:rPr>
              <w:t>DAR ES SALAAM, TANZANIA</w:t>
            </w:r>
          </w:p>
          <w:p w14:paraId="5CF2D9A4" w14:textId="77777777" w:rsidR="00EE3A11" w:rsidRPr="005F1683" w:rsidRDefault="00744B86" w:rsidP="00155128">
            <w:pPr>
              <w:rPr>
                <w:lang w:val="es-ES"/>
              </w:rPr>
            </w:pPr>
            <w:r w:rsidRPr="005F1683">
              <w:rPr>
                <w:lang w:val="es-ES"/>
              </w:rPr>
              <w:t>Tel. No: +255 22 245 0298/+255 22 245 0206</w:t>
            </w:r>
          </w:p>
          <w:p w14:paraId="6B945CCA" w14:textId="77777777" w:rsidR="00EE3A11" w:rsidRPr="005F1683" w:rsidRDefault="00744B86" w:rsidP="00155128">
            <w:pPr>
              <w:rPr>
                <w:lang w:val="es-ES"/>
              </w:rPr>
            </w:pPr>
            <w:r w:rsidRPr="005F1683">
              <w:rPr>
                <w:lang w:val="es-ES"/>
              </w:rPr>
              <w:t xml:space="preserve">Email: </w:t>
            </w:r>
            <w:r w:rsidR="00652144">
              <w:fldChar w:fldCharType="begin"/>
            </w:r>
            <w:r w:rsidR="00652144" w:rsidRPr="005E0CE4">
              <w:rPr>
                <w:lang w:val="es-ES"/>
              </w:rPr>
              <w:instrText>HYPERLINK "mailto:nep@tbs.go.tz"</w:instrText>
            </w:r>
            <w:r w:rsidR="00652144">
              <w:fldChar w:fldCharType="separate"/>
            </w:r>
            <w:r w:rsidRPr="005F1683">
              <w:rPr>
                <w:color w:val="0000FF"/>
                <w:u w:val="single"/>
                <w:lang w:val="es-ES"/>
              </w:rPr>
              <w:t>nep@tbs.go.tz</w:t>
            </w:r>
            <w:r w:rsidR="00652144">
              <w:rPr>
                <w:color w:val="0000FF"/>
                <w:u w:val="single"/>
                <w:lang w:val="es-ES"/>
              </w:rPr>
              <w:fldChar w:fldCharType="end"/>
            </w:r>
          </w:p>
          <w:p w14:paraId="35B8A705" w14:textId="77777777" w:rsidR="00EE3A11" w:rsidRPr="00C379C8" w:rsidRDefault="00744B86" w:rsidP="00155128">
            <w:r w:rsidRPr="00C379C8">
              <w:t xml:space="preserve">Website: </w:t>
            </w:r>
            <w:hyperlink r:id="rId9" w:history="1">
              <w:r w:rsidRPr="00736FC5">
                <w:rPr>
                  <w:rStyle w:val="Hyperlink"/>
                </w:rPr>
                <w:t>www.tbs.go.tz</w:t>
              </w:r>
            </w:hyperlink>
            <w:r>
              <w:t xml:space="preserve"> </w:t>
            </w:r>
          </w:p>
          <w:p w14:paraId="07EC4B8D" w14:textId="77777777" w:rsidR="00EE3A11" w:rsidRPr="00C379C8" w:rsidRDefault="00744B86" w:rsidP="00155128">
            <w:r w:rsidRPr="00C379C8">
              <w:t>Telefax: +255 22 2450959</w:t>
            </w:r>
          </w:p>
          <w:p w14:paraId="0F1B26CF" w14:textId="77777777" w:rsidR="00EE3A11" w:rsidRPr="00C379C8" w:rsidRDefault="00744B86" w:rsidP="00155128">
            <w:r w:rsidRPr="00C379C8">
              <w:t xml:space="preserve">E-mail: </w:t>
            </w:r>
            <w:hyperlink r:id="rId10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14:paraId="1FAC8AB9" w14:textId="77777777" w:rsidR="00EE3A11" w:rsidRPr="00C379C8" w:rsidRDefault="00744B86" w:rsidP="00155128">
            <w:pPr>
              <w:spacing w:after="120"/>
            </w:pPr>
            <w:r w:rsidRPr="00C379C8">
              <w:t xml:space="preserve">Website: </w:t>
            </w:r>
            <w:hyperlink r:id="rId11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</w:p>
          <w:p w14:paraId="3952A589" w14:textId="77777777" w:rsidR="00F85C99" w:rsidRPr="002F6A28" w:rsidRDefault="00744B86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email</w:t>
            </w:r>
            <w:proofErr w:type="gramEnd"/>
            <w:r w:rsidRPr="002F6A28">
              <w:rPr>
                <w:b/>
              </w:rPr>
              <w:t xml:space="preserve">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257F12" w14:paraId="1F23CC1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72EFEF" w14:textId="77777777" w:rsidR="00F85C99" w:rsidRPr="002F6A28" w:rsidRDefault="00744B8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6B4ADD" w14:textId="77777777" w:rsidR="00F85C99" w:rsidRPr="0058336F" w:rsidRDefault="00744B86" w:rsidP="002F6A28">
            <w:pPr>
              <w:spacing w:before="120" w:after="120"/>
            </w:pPr>
            <w:r w:rsidRPr="002F6A28">
              <w:rPr>
                <w:b/>
              </w:rPr>
              <w:t xml:space="preserve">Notified under Article 2.9.2 [X], 2.10.1 </w:t>
            </w:r>
            <w:proofErr w:type="gramStart"/>
            <w:r w:rsidRPr="002F6A28">
              <w:rPr>
                <w:b/>
              </w:rPr>
              <w:t>[ ]</w:t>
            </w:r>
            <w:proofErr w:type="gramEnd"/>
            <w:r w:rsidRPr="002F6A28">
              <w:rPr>
                <w:b/>
              </w:rPr>
              <w:t>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257F12" w14:paraId="53EAE84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5A477B" w14:textId="77777777" w:rsidR="00F85C99" w:rsidRPr="002F6A28" w:rsidRDefault="00744B8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751673" w14:textId="77777777" w:rsidR="00F85C99" w:rsidRPr="002F6A28" w:rsidRDefault="00744B86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Jams, jellies, marmalades, purées or pastes of fruit, obtained by cooking, </w:t>
            </w:r>
            <w:proofErr w:type="gramStart"/>
            <w:r w:rsidR="00EE3A11" w:rsidRPr="00C379C8">
              <w:t>whether or not</w:t>
            </w:r>
            <w:proofErr w:type="gramEnd"/>
            <w:r w:rsidR="00EE3A11" w:rsidRPr="00C379C8">
              <w:t xml:space="preserve"> containing added sugar or other sweetening matter (excl. citrus fruit and homogenised preparations of subheading 2007.10) (HS code(s): 200799); Vegetables and derived products (ICS code(s): 67.080.20)</w:t>
            </w:r>
          </w:p>
        </w:tc>
      </w:tr>
      <w:tr w:rsidR="00257F12" w14:paraId="53C0814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DEF0D1" w14:textId="77777777" w:rsidR="00F85C99" w:rsidRPr="002F6A28" w:rsidRDefault="00744B8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C98521" w14:textId="77777777" w:rsidR="00F85C99" w:rsidRPr="002F6A28" w:rsidRDefault="00744B86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AFDC 12 (3260) DTZS, Fruit juices, puree, </w:t>
            </w:r>
            <w:proofErr w:type="gramStart"/>
            <w:r w:rsidR="00EE3A11" w:rsidRPr="00C379C8">
              <w:t>pulp</w:t>
            </w:r>
            <w:proofErr w:type="gramEnd"/>
            <w:r w:rsidR="00EE3A11" w:rsidRPr="00C379C8">
              <w:t xml:space="preserve"> and nectars — Specification</w:t>
            </w:r>
          </w:p>
          <w:p w14:paraId="4204F890" w14:textId="77777777" w:rsidR="00EE3A11" w:rsidRPr="00C379C8" w:rsidRDefault="00744B86" w:rsidP="002F6A28">
            <w:pPr>
              <w:spacing w:before="120" w:after="120"/>
            </w:pPr>
            <w:r w:rsidRPr="00C379C8">
              <w:t xml:space="preserve">Note: This Draft Tanzania Standard was also notified under SPS </w:t>
            </w:r>
            <w:proofErr w:type="gramStart"/>
            <w:r w:rsidRPr="00C379C8">
              <w:t>committee;;</w:t>
            </w:r>
            <w:proofErr w:type="gramEnd"/>
            <w:r w:rsidRPr="00C379C8">
              <w:t xml:space="preserve"> (20 page(s), in English)</w:t>
            </w:r>
          </w:p>
        </w:tc>
      </w:tr>
      <w:tr w:rsidR="00257F12" w14:paraId="2174E2A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2C8040" w14:textId="77777777" w:rsidR="00F85C99" w:rsidRPr="002F6A28" w:rsidRDefault="00744B8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40C99B" w14:textId="77777777" w:rsidR="00F85C99" w:rsidRPr="002F6A28" w:rsidRDefault="00744B86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1.1 This Tanzania Standard specifies requirements, methods of sampling and test of fruit juices, puree, </w:t>
            </w:r>
            <w:proofErr w:type="gramStart"/>
            <w:r w:rsidR="00FE448B" w:rsidRPr="00C379C8">
              <w:t>pulp</w:t>
            </w:r>
            <w:proofErr w:type="gramEnd"/>
            <w:r w:rsidR="00FE448B" w:rsidRPr="00C379C8">
              <w:t xml:space="preserve"> and nectars intended for direct human consumption or for further processing. </w:t>
            </w:r>
          </w:p>
          <w:p w14:paraId="7182F52E" w14:textId="77777777" w:rsidR="00FE448B" w:rsidRPr="00C379C8" w:rsidRDefault="00744B86" w:rsidP="002F6A28">
            <w:pPr>
              <w:spacing w:before="120" w:after="120"/>
            </w:pPr>
            <w:r w:rsidRPr="00C379C8">
              <w:t>1.2 This standard also applies to the following fruit juices:</w:t>
            </w:r>
          </w:p>
          <w:p w14:paraId="4804D68E" w14:textId="77777777" w:rsidR="00FE448B" w:rsidRPr="00C379C8" w:rsidRDefault="00744B86" w:rsidP="002F6A28">
            <w:pPr>
              <w:spacing w:before="120" w:after="120"/>
            </w:pPr>
            <w:r w:rsidRPr="00C379C8">
              <w:t xml:space="preserve">a) concentrated fruit </w:t>
            </w:r>
            <w:proofErr w:type="gramStart"/>
            <w:r w:rsidRPr="00C379C8">
              <w:t>puree;</w:t>
            </w:r>
            <w:proofErr w:type="gramEnd"/>
          </w:p>
          <w:p w14:paraId="7CA7CE57" w14:textId="77777777" w:rsidR="00FE448B" w:rsidRPr="00C379C8" w:rsidRDefault="00744B86" w:rsidP="002F6A28">
            <w:pPr>
              <w:spacing w:before="120" w:after="120"/>
            </w:pPr>
            <w:r w:rsidRPr="00C379C8">
              <w:t xml:space="preserve">b) concentrated fruit </w:t>
            </w:r>
            <w:proofErr w:type="gramStart"/>
            <w:r w:rsidRPr="00C379C8">
              <w:t>juices;</w:t>
            </w:r>
            <w:proofErr w:type="gramEnd"/>
          </w:p>
          <w:p w14:paraId="4CA3C7C1" w14:textId="77777777" w:rsidR="00FE448B" w:rsidRPr="00C379C8" w:rsidRDefault="00744B86" w:rsidP="002F6A28">
            <w:pPr>
              <w:spacing w:before="120" w:after="120"/>
            </w:pPr>
            <w:r w:rsidRPr="00C379C8">
              <w:t xml:space="preserve">c) fruit juice from </w:t>
            </w:r>
            <w:proofErr w:type="gramStart"/>
            <w:r w:rsidRPr="00C379C8">
              <w:t>concentrate;</w:t>
            </w:r>
            <w:proofErr w:type="gramEnd"/>
          </w:p>
          <w:p w14:paraId="42332389" w14:textId="77777777" w:rsidR="00FE448B" w:rsidRPr="00C379C8" w:rsidRDefault="00744B86" w:rsidP="002F6A28">
            <w:pPr>
              <w:spacing w:before="120" w:after="120"/>
            </w:pPr>
            <w:r w:rsidRPr="00C379C8">
              <w:t xml:space="preserve">d) water extracted fruit </w:t>
            </w:r>
            <w:proofErr w:type="gramStart"/>
            <w:r w:rsidRPr="00C379C8">
              <w:t>juice;</w:t>
            </w:r>
            <w:proofErr w:type="gramEnd"/>
          </w:p>
          <w:p w14:paraId="3EE7123D" w14:textId="77777777" w:rsidR="00FE448B" w:rsidRPr="00C379C8" w:rsidRDefault="00744B86" w:rsidP="002F6A28">
            <w:pPr>
              <w:spacing w:before="120" w:after="120"/>
            </w:pPr>
            <w:r w:rsidRPr="00C379C8">
              <w:lastRenderedPageBreak/>
              <w:t>e) dehydrated fruit juice; and</w:t>
            </w:r>
          </w:p>
          <w:p w14:paraId="41B39556" w14:textId="77777777" w:rsidR="00FE448B" w:rsidRPr="00C379C8" w:rsidRDefault="00744B86" w:rsidP="002F6A28">
            <w:pPr>
              <w:spacing w:before="120" w:after="120"/>
            </w:pPr>
            <w:r w:rsidRPr="00C379C8">
              <w:t>f) fruit juice powder.</w:t>
            </w:r>
          </w:p>
        </w:tc>
      </w:tr>
      <w:tr w:rsidR="00257F12" w14:paraId="1B74166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27F56A" w14:textId="77777777" w:rsidR="00F85C99" w:rsidRPr="002F6A28" w:rsidRDefault="00744B8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3FEA7B1" w14:textId="77777777" w:rsidR="00F85C99" w:rsidRPr="002F6A28" w:rsidRDefault="00744B86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Protection of human health or safety; Quality requirements; Reducing trade barriers and facilitating trade; Cost saving and productivity enhancement</w:t>
            </w:r>
          </w:p>
        </w:tc>
      </w:tr>
      <w:tr w:rsidR="00257F12" w14:paraId="2E9AF7B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8B625A" w14:textId="77777777" w:rsidR="00F85C99" w:rsidRPr="002F6A28" w:rsidRDefault="00744B86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48EBBD" w14:textId="77777777" w:rsidR="00086AF5" w:rsidRPr="00086AF5" w:rsidRDefault="00744B86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558891B8" w14:textId="77777777" w:rsidR="00EE3A11" w:rsidRPr="002F6A28" w:rsidRDefault="00744B8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192, General standard for food additives</w:t>
            </w:r>
          </w:p>
          <w:p w14:paraId="734B146F" w14:textId="77777777" w:rsidR="00EE3A11" w:rsidRPr="002F6A28" w:rsidRDefault="00744B8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109, General principles of food hygiene -Code of practice</w:t>
            </w:r>
          </w:p>
          <w:p w14:paraId="225BE94D" w14:textId="77777777" w:rsidR="00EE3A11" w:rsidRPr="002F6A28" w:rsidRDefault="00744B8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118-2, Microbiology of the food chain — Horizontal method for the enumeration of microorganisms — Part 2: Colony count at 30 °C by the surface plating technique</w:t>
            </w:r>
          </w:p>
          <w:p w14:paraId="3B11F5EE" w14:textId="77777777" w:rsidR="00EE3A11" w:rsidRPr="002F6A28" w:rsidRDefault="00744B8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131-1, Microbiology of food and animal feeding stuffs — Horizontal method for the enumeration of yeasts and moulds — Part 1: Colony count technique in products with water activity greater than 0.95 TZS 268, General atomic absorption spectrophotometric method for determination of lead in food stuffs</w:t>
            </w:r>
          </w:p>
          <w:p w14:paraId="3B1485D3" w14:textId="77777777" w:rsidR="00EE3A11" w:rsidRPr="002F6A28" w:rsidRDefault="00744B8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481, Nutrition labelling — Requirements</w:t>
            </w:r>
          </w:p>
          <w:p w14:paraId="1D5ECBBE" w14:textId="77777777" w:rsidR="00EE3A11" w:rsidRPr="002F6A28" w:rsidRDefault="00744B8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482, Claims on food — Requirements</w:t>
            </w:r>
          </w:p>
          <w:p w14:paraId="58BAF490" w14:textId="77777777" w:rsidR="00EE3A11" w:rsidRPr="002F6A28" w:rsidRDefault="00744B8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TZS 538, Labelling for pre-packaged foods — General </w:t>
            </w:r>
            <w:proofErr w:type="gramStart"/>
            <w:r w:rsidRPr="002F6A28">
              <w:t>requirements</w:t>
            </w:r>
            <w:proofErr w:type="gramEnd"/>
          </w:p>
          <w:p w14:paraId="17452F87" w14:textId="77777777" w:rsidR="00EE3A11" w:rsidRPr="002F6A28" w:rsidRDefault="00744B8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550, Use of nutrition and health claims — Requirements</w:t>
            </w:r>
          </w:p>
          <w:p w14:paraId="543D0125" w14:textId="77777777" w:rsidR="00EE3A11" w:rsidRPr="002F6A28" w:rsidRDefault="00744B8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730-2, Microbiology of food and animal feeding stuffs – Horizontal method for the enumeration of -bglucuronidase-positive Escherichia coli – Part 2 – Colony-count technique at 44 0C using 5-bromo-4-chloro-3- indolyl-b-D-</w:t>
            </w:r>
            <w:proofErr w:type="gramStart"/>
            <w:r w:rsidRPr="002F6A28">
              <w:t>glucuronide</w:t>
            </w:r>
            <w:proofErr w:type="gramEnd"/>
          </w:p>
          <w:p w14:paraId="4361BDA3" w14:textId="77777777" w:rsidR="00EE3A11" w:rsidRPr="002F6A28" w:rsidRDefault="00744B8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789, Potable water — Specification</w:t>
            </w:r>
          </w:p>
          <w:p w14:paraId="17B4DDD9" w14:textId="77777777" w:rsidR="00EE3A11" w:rsidRPr="002F6A28" w:rsidRDefault="00744B8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TZS 1496, </w:t>
            </w:r>
            <w:proofErr w:type="gramStart"/>
            <w:r w:rsidRPr="002F6A28">
              <w:t>Fruit</w:t>
            </w:r>
            <w:proofErr w:type="gramEnd"/>
            <w:r w:rsidRPr="002F6A28">
              <w:t xml:space="preserve"> and vegetable products — Determination of soluble solids — Refractometric method</w:t>
            </w:r>
          </w:p>
          <w:p w14:paraId="10AF9A30" w14:textId="77777777" w:rsidR="00EE3A11" w:rsidRPr="002F6A28" w:rsidRDefault="00744B8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TZS 1497, Liquid </w:t>
            </w:r>
            <w:proofErr w:type="gramStart"/>
            <w:r w:rsidRPr="002F6A28">
              <w:t>fruit</w:t>
            </w:r>
            <w:proofErr w:type="gramEnd"/>
            <w:r w:rsidRPr="002F6A28">
              <w:t xml:space="preserve"> and vegetable products — Determination of sulphur dioxide content (Routine method)</w:t>
            </w:r>
          </w:p>
          <w:p w14:paraId="3BBADA6F" w14:textId="77777777" w:rsidR="00EE3A11" w:rsidRPr="002F6A28" w:rsidRDefault="00744B8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TZS 1503, </w:t>
            </w:r>
            <w:proofErr w:type="gramStart"/>
            <w:r w:rsidRPr="002F6A28">
              <w:t>Fruits</w:t>
            </w:r>
            <w:proofErr w:type="gramEnd"/>
            <w:r w:rsidRPr="002F6A28">
              <w:t xml:space="preserve"> and vegetable products — Determination of ash insoluble in hydrochloric acid</w:t>
            </w:r>
          </w:p>
          <w:p w14:paraId="0A5ABA9B" w14:textId="77777777" w:rsidR="00EE3A11" w:rsidRPr="002F6A28" w:rsidRDefault="00744B8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TZS 1504, </w:t>
            </w:r>
            <w:proofErr w:type="gramStart"/>
            <w:r w:rsidRPr="002F6A28">
              <w:t>Fruit</w:t>
            </w:r>
            <w:proofErr w:type="gramEnd"/>
            <w:r w:rsidRPr="002F6A28">
              <w:t xml:space="preserve"> and vegetable products — Determination of ethanol conten</w:t>
            </w:r>
          </w:p>
          <w:p w14:paraId="55B57D76" w14:textId="77777777" w:rsidR="00EE3A11" w:rsidRPr="002F6A28" w:rsidRDefault="00744B8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2648-1, Apple juice, apple juice concentrates and drinks containing apple juice — Determination of patulin content — Part 1: Method using high-performance liquid chromatography</w:t>
            </w:r>
          </w:p>
        </w:tc>
      </w:tr>
      <w:tr w:rsidR="00257F12" w14:paraId="1F76C3FD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1D7415" w14:textId="77777777" w:rsidR="00EE3A11" w:rsidRPr="002F6A28" w:rsidRDefault="00744B8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FB0C3E" w14:textId="77777777" w:rsidR="00EE3A11" w:rsidRPr="002F6A28" w:rsidRDefault="00744B86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 and </w:t>
            </w:r>
            <w:proofErr w:type="gramStart"/>
            <w:r w:rsidRPr="00C379C8">
              <w:t>notified</w:t>
            </w:r>
            <w:proofErr w:type="gramEnd"/>
          </w:p>
          <w:p w14:paraId="08116C5C" w14:textId="77777777" w:rsidR="00EE3A11" w:rsidRPr="002F6A28" w:rsidRDefault="00744B86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257F12" w14:paraId="49A2E61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498E17" w14:textId="77777777" w:rsidR="00F85C99" w:rsidRPr="002F6A28" w:rsidRDefault="00744B8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DCBF47" w14:textId="77777777" w:rsidR="00F85C99" w:rsidRPr="002F6A28" w:rsidRDefault="00744B86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257F12" w14:paraId="1785997E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09624F16" w14:textId="77777777" w:rsidR="00F85C99" w:rsidRPr="002F6A28" w:rsidRDefault="00744B86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1B80B817" w14:textId="77777777" w:rsidR="00F85C99" w:rsidRPr="002F6A28" w:rsidRDefault="00744B86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34230D91" w14:textId="77777777" w:rsidR="00EE3A11" w:rsidRPr="00A12DDE" w:rsidRDefault="00744B8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14:paraId="3FCC4AE5" w14:textId="77777777" w:rsidR="00EE3A11" w:rsidRPr="00A12DDE" w:rsidRDefault="00744B8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Ms. Bahati Samillani (NEP officer) and Mr. Clavery Chausi</w:t>
            </w:r>
          </w:p>
          <w:p w14:paraId="1B61F727" w14:textId="77777777" w:rsidR="00EE3A11" w:rsidRPr="00A12DDE" w:rsidRDefault="00744B8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14:paraId="18536358" w14:textId="77777777" w:rsidR="00EE3A11" w:rsidRPr="005F1683" w:rsidRDefault="00744B86" w:rsidP="00B16145">
            <w:pPr>
              <w:keepNext/>
              <w:keepLines/>
              <w:rPr>
                <w:bCs/>
                <w:lang w:val="es-ES"/>
              </w:rPr>
            </w:pPr>
            <w:r w:rsidRPr="005F1683">
              <w:rPr>
                <w:bCs/>
                <w:lang w:val="es-ES"/>
              </w:rPr>
              <w:t>Morogoro/Sam Nujoma Road, Ubungo</w:t>
            </w:r>
          </w:p>
          <w:p w14:paraId="5216E815" w14:textId="77777777" w:rsidR="00EE3A11" w:rsidRPr="005F1683" w:rsidRDefault="00744B86" w:rsidP="00B16145">
            <w:pPr>
              <w:keepNext/>
              <w:keepLines/>
              <w:rPr>
                <w:bCs/>
                <w:lang w:val="es-ES"/>
              </w:rPr>
            </w:pPr>
            <w:r w:rsidRPr="005F1683">
              <w:rPr>
                <w:bCs/>
                <w:lang w:val="es-ES"/>
              </w:rPr>
              <w:t>P O Box 9524</w:t>
            </w:r>
          </w:p>
          <w:p w14:paraId="53D2418C" w14:textId="77777777" w:rsidR="00EE3A11" w:rsidRPr="005F1683" w:rsidRDefault="00744B86" w:rsidP="00B16145">
            <w:pPr>
              <w:keepNext/>
              <w:keepLines/>
              <w:rPr>
                <w:bCs/>
                <w:lang w:val="es-ES"/>
              </w:rPr>
            </w:pPr>
            <w:r w:rsidRPr="005F1683">
              <w:rPr>
                <w:bCs/>
                <w:lang w:val="es-ES"/>
              </w:rPr>
              <w:t>Dar Es Salaam</w:t>
            </w:r>
          </w:p>
          <w:p w14:paraId="4429827B" w14:textId="77777777" w:rsidR="00EE3A11" w:rsidRPr="005F1683" w:rsidRDefault="00744B86" w:rsidP="00B16145">
            <w:pPr>
              <w:keepNext/>
              <w:keepLines/>
              <w:rPr>
                <w:bCs/>
                <w:lang w:val="es-ES"/>
              </w:rPr>
            </w:pPr>
            <w:r w:rsidRPr="005F1683">
              <w:rPr>
                <w:bCs/>
                <w:lang w:val="es-ES"/>
              </w:rPr>
              <w:t>Tel: +(255) 22 2450206</w:t>
            </w:r>
          </w:p>
          <w:p w14:paraId="077F94BC" w14:textId="77777777" w:rsidR="00EE3A11" w:rsidRPr="005F1683" w:rsidRDefault="00744B86" w:rsidP="00B16145">
            <w:pPr>
              <w:keepNext/>
              <w:keepLines/>
              <w:rPr>
                <w:bCs/>
                <w:lang w:val="es-ES"/>
              </w:rPr>
            </w:pPr>
            <w:r w:rsidRPr="005F1683">
              <w:rPr>
                <w:bCs/>
                <w:lang w:val="es-ES"/>
              </w:rPr>
              <w:t xml:space="preserve">Email: </w:t>
            </w:r>
            <w:hyperlink r:id="rId12" w:history="1">
              <w:r w:rsidRPr="005F1683">
                <w:rPr>
                  <w:bCs/>
                  <w:color w:val="0000FF"/>
                  <w:u w:val="single"/>
                  <w:lang w:val="es-ES"/>
                </w:rPr>
                <w:t>nep@tbs.go.tz</w:t>
              </w:r>
            </w:hyperlink>
            <w:r w:rsidRPr="005F1683">
              <w:rPr>
                <w:bCs/>
                <w:lang w:val="es-ES"/>
              </w:rPr>
              <w:t xml:space="preserve">; </w:t>
            </w:r>
            <w:hyperlink r:id="rId13" w:history="1">
              <w:r w:rsidRPr="005F1683">
                <w:rPr>
                  <w:bCs/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  <w:p w14:paraId="4479A0ED" w14:textId="77777777" w:rsidR="00EE3A11" w:rsidRPr="00A12DDE" w:rsidRDefault="00744B8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4" w:tgtFrame="_blank" w:history="1">
              <w:r w:rsidRPr="00A12DDE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  <w:p w14:paraId="091F7985" w14:textId="77777777" w:rsidR="00EE3A11" w:rsidRPr="00A12DDE" w:rsidRDefault="00652144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5" w:tgtFrame="_blank" w:history="1">
              <w:r w:rsidR="00744B86" w:rsidRPr="00A12DDE">
                <w:rPr>
                  <w:bCs/>
                  <w:color w:val="0000FF"/>
                  <w:u w:val="single"/>
                </w:rPr>
                <w:t>https://members.wto.org/crnattachments/2024/TBT/TZA/24_07517_00_e.pdf</w:t>
              </w:r>
            </w:hyperlink>
          </w:p>
        </w:tc>
      </w:tr>
    </w:tbl>
    <w:p w14:paraId="7B5E36C2" w14:textId="77777777" w:rsidR="00EE3A11" w:rsidRPr="002F6A28" w:rsidRDefault="00EE3A11" w:rsidP="002F6A28"/>
    <w:sectPr w:rsidR="00EE3A11" w:rsidRPr="002F6A28" w:rsidSect="00760DB3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C359A8" w14:textId="77777777" w:rsidR="00744B86" w:rsidRDefault="00744B86">
      <w:r>
        <w:separator/>
      </w:r>
    </w:p>
  </w:endnote>
  <w:endnote w:type="continuationSeparator" w:id="0">
    <w:p w14:paraId="47DADF03" w14:textId="77777777" w:rsidR="00744B86" w:rsidRDefault="00744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1BC12" w14:textId="77777777" w:rsidR="009239F7" w:rsidRPr="002F6A28" w:rsidRDefault="00744B86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97583" w14:textId="77777777" w:rsidR="009239F7" w:rsidRPr="002F6A28" w:rsidRDefault="00744B86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4AF31" w14:textId="77777777" w:rsidR="00EE3A11" w:rsidRPr="002F6A28" w:rsidRDefault="00744B86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A40CF0" w14:textId="77777777" w:rsidR="00744B86" w:rsidRDefault="00744B86">
      <w:r>
        <w:separator/>
      </w:r>
    </w:p>
  </w:footnote>
  <w:footnote w:type="continuationSeparator" w:id="0">
    <w:p w14:paraId="64677575" w14:textId="77777777" w:rsidR="00744B86" w:rsidRDefault="00744B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C0F01" w14:textId="77777777" w:rsidR="009239F7" w:rsidRPr="002F6A28" w:rsidRDefault="00744B86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11686EA3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E690B73" w14:textId="77777777" w:rsidR="009239F7" w:rsidRPr="002F6A28" w:rsidRDefault="00744B86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EE9295F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0F6A5" w14:textId="77777777" w:rsidR="009239F7" w:rsidRPr="002F6A28" w:rsidRDefault="00744B86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G/TBT/N/TZA/1207</w:t>
    </w:r>
    <w:bookmarkEnd w:id="0"/>
  </w:p>
  <w:p w14:paraId="70A2DADA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2B2BEE7" w14:textId="77777777" w:rsidR="009239F7" w:rsidRPr="002F6A28" w:rsidRDefault="00744B86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0E52785E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257F12" w14:paraId="42E5BDC5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802E538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2207999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257F12" w14:paraId="383FED5D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2AE0A95" w14:textId="77777777" w:rsidR="00ED54E0" w:rsidRPr="009239F7" w:rsidRDefault="00744B86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631E072" wp14:editId="027C4FEE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6521332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9D8ABB3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257F12" w14:paraId="375CAE02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781D285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A75E19B" w14:textId="77777777" w:rsidR="009239F7" w:rsidRPr="002F6A28" w:rsidRDefault="00744B86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G/TBT/N/TZA/1207</w:t>
          </w:r>
          <w:bookmarkEnd w:id="2"/>
        </w:p>
      </w:tc>
    </w:tr>
    <w:tr w:rsidR="00257F12" w14:paraId="0DE61240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98C4D21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677D2FE" w14:textId="72EF512F" w:rsidR="00ED54E0" w:rsidRPr="009239F7" w:rsidRDefault="00744B86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6 November 2024</w:t>
          </w:r>
        </w:p>
      </w:tc>
    </w:tr>
    <w:tr w:rsidR="00257F12" w14:paraId="718C4C83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E56C8A9" w14:textId="7C93B20B" w:rsidR="00ED54E0" w:rsidRPr="009239F7" w:rsidRDefault="00744B86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24-</w:t>
          </w:r>
          <w:r w:rsidR="005E0CE4">
            <w:rPr>
              <w:color w:val="FF0000"/>
              <w:szCs w:val="16"/>
            </w:rPr>
            <w:t>7823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25CEA10" w14:textId="77777777" w:rsidR="00ED54E0" w:rsidRPr="009239F7" w:rsidRDefault="00744B86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257F12" w14:paraId="70164922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E604297" w14:textId="77777777" w:rsidR="00ED54E0" w:rsidRPr="009239F7" w:rsidRDefault="00744B86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DE75E37" w14:textId="77777777" w:rsidR="00ED54E0" w:rsidRPr="002F6A28" w:rsidRDefault="00744B86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22007F6F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69C2D47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AEC42E40" w:tentative="1">
      <w:start w:val="1"/>
      <w:numFmt w:val="lowerLetter"/>
      <w:lvlText w:val="%2."/>
      <w:lvlJc w:val="left"/>
      <w:pPr>
        <w:ind w:left="1080" w:hanging="360"/>
      </w:pPr>
    </w:lvl>
    <w:lvl w:ilvl="2" w:tplc="B74A3846" w:tentative="1">
      <w:start w:val="1"/>
      <w:numFmt w:val="lowerRoman"/>
      <w:lvlText w:val="%3."/>
      <w:lvlJc w:val="right"/>
      <w:pPr>
        <w:ind w:left="1800" w:hanging="180"/>
      </w:pPr>
    </w:lvl>
    <w:lvl w:ilvl="3" w:tplc="5BB21E2C" w:tentative="1">
      <w:start w:val="1"/>
      <w:numFmt w:val="decimal"/>
      <w:lvlText w:val="%4."/>
      <w:lvlJc w:val="left"/>
      <w:pPr>
        <w:ind w:left="2520" w:hanging="360"/>
      </w:pPr>
    </w:lvl>
    <w:lvl w:ilvl="4" w:tplc="CB2AC964" w:tentative="1">
      <w:start w:val="1"/>
      <w:numFmt w:val="lowerLetter"/>
      <w:lvlText w:val="%5."/>
      <w:lvlJc w:val="left"/>
      <w:pPr>
        <w:ind w:left="3240" w:hanging="360"/>
      </w:pPr>
    </w:lvl>
    <w:lvl w:ilvl="5" w:tplc="75F4A784" w:tentative="1">
      <w:start w:val="1"/>
      <w:numFmt w:val="lowerRoman"/>
      <w:lvlText w:val="%6."/>
      <w:lvlJc w:val="right"/>
      <w:pPr>
        <w:ind w:left="3960" w:hanging="180"/>
      </w:pPr>
    </w:lvl>
    <w:lvl w:ilvl="6" w:tplc="F160ACF0" w:tentative="1">
      <w:start w:val="1"/>
      <w:numFmt w:val="decimal"/>
      <w:lvlText w:val="%7."/>
      <w:lvlJc w:val="left"/>
      <w:pPr>
        <w:ind w:left="4680" w:hanging="360"/>
      </w:pPr>
    </w:lvl>
    <w:lvl w:ilvl="7" w:tplc="15B4D88E" w:tentative="1">
      <w:start w:val="1"/>
      <w:numFmt w:val="lowerLetter"/>
      <w:lvlText w:val="%8."/>
      <w:lvlJc w:val="left"/>
      <w:pPr>
        <w:ind w:left="5400" w:hanging="360"/>
      </w:pPr>
    </w:lvl>
    <w:lvl w:ilvl="8" w:tplc="7F58CF2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86317014">
    <w:abstractNumId w:val="9"/>
  </w:num>
  <w:num w:numId="2" w16cid:durableId="1133451499">
    <w:abstractNumId w:val="7"/>
  </w:num>
  <w:num w:numId="3" w16cid:durableId="1241645170">
    <w:abstractNumId w:val="6"/>
  </w:num>
  <w:num w:numId="4" w16cid:durableId="1751734211">
    <w:abstractNumId w:val="5"/>
  </w:num>
  <w:num w:numId="5" w16cid:durableId="636186136">
    <w:abstractNumId w:val="4"/>
  </w:num>
  <w:num w:numId="6" w16cid:durableId="97721713">
    <w:abstractNumId w:val="12"/>
  </w:num>
  <w:num w:numId="7" w16cid:durableId="1459833420">
    <w:abstractNumId w:val="11"/>
  </w:num>
  <w:num w:numId="8" w16cid:durableId="1732849734">
    <w:abstractNumId w:val="10"/>
  </w:num>
  <w:num w:numId="9" w16cid:durableId="8284569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60445858">
    <w:abstractNumId w:val="13"/>
  </w:num>
  <w:num w:numId="11" w16cid:durableId="1082524912">
    <w:abstractNumId w:val="8"/>
  </w:num>
  <w:num w:numId="12" w16cid:durableId="587423757">
    <w:abstractNumId w:val="3"/>
  </w:num>
  <w:num w:numId="13" w16cid:durableId="205603015">
    <w:abstractNumId w:val="2"/>
  </w:num>
  <w:num w:numId="14" w16cid:durableId="1048988578">
    <w:abstractNumId w:val="1"/>
  </w:num>
  <w:num w:numId="15" w16cid:durableId="2067796619">
    <w:abstractNumId w:val="0"/>
  </w:num>
  <w:num w:numId="16" w16cid:durableId="13254295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7F12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335B4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E0CE4"/>
    <w:rsid w:val="005F1683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36FC5"/>
    <w:rsid w:val="00744B8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0800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EA7C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5F16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bahati.samillani@tbs.go.tz" TargetMode="External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hyperlink" Target="mailto:nep@tbs.go.tz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tbs.go.tz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members.wto.org/crnattachments/2024/TBT/TZA/24_07517_00_e.pdf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info@tbs.go.tz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hyperlink" Target="http://www.tbs.go.tz" TargetMode="External"/><Relationship Id="rId14" Type="http://schemas.openxmlformats.org/officeDocument/2006/relationships/hyperlink" Target="http://www.tbs.go.tz" TargetMode="Externa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2C0501-1FAC-47E3-949C-0C547C83FB77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3</Pages>
  <Words>650</Words>
  <Characters>3883</Characters>
  <Application>Microsoft Office Word</Application>
  <DocSecurity>0</DocSecurity>
  <Lines>99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4491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2024-11-06T08:03:00Z</dcterms:created>
  <dcterms:modified xsi:type="dcterms:W3CDTF">2024-11-06T08:53:00Z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