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00E97" w14:textId="77777777" w:rsidR="009239F7" w:rsidRPr="002F6A28" w:rsidRDefault="00BF367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92CAFCA" w14:textId="77777777" w:rsidR="009239F7" w:rsidRPr="002F6A28" w:rsidRDefault="00BF367A" w:rsidP="002F6A28">
      <w:pPr>
        <w:jc w:val="center"/>
      </w:pPr>
      <w:r w:rsidRPr="002F6A28">
        <w:t>The following notification is being circulated in accordance with Article 10.6</w:t>
      </w:r>
    </w:p>
    <w:p w14:paraId="0260B8D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47DD4" w14:paraId="7F573EF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39EFAFF" w14:textId="77777777" w:rsidR="00F85C99" w:rsidRPr="002F6A28" w:rsidRDefault="00BF36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50FF703" w14:textId="77777777" w:rsidR="00F85C99" w:rsidRPr="002F6A28" w:rsidRDefault="00BF367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2083E790" w14:textId="77777777" w:rsidR="00F85C99" w:rsidRPr="002F6A28" w:rsidRDefault="00BF367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47DD4" w14:paraId="2CE8A3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18CBF9" w14:textId="77777777" w:rsidR="00F85C99" w:rsidRPr="002F6A28" w:rsidRDefault="00BF36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55FBBB" w14:textId="77777777" w:rsidR="00F85C99" w:rsidRPr="002F6A28" w:rsidRDefault="00BF367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0A6FA77" w14:textId="77777777" w:rsidR="00EE3A11" w:rsidRPr="00C379C8" w:rsidRDefault="00BF367A" w:rsidP="00155128">
            <w:r w:rsidRPr="00C379C8">
              <w:t>Uganda National Bureau of Standards</w:t>
            </w:r>
          </w:p>
          <w:p w14:paraId="00E396A7" w14:textId="77777777" w:rsidR="00EE3A11" w:rsidRPr="00C379C8" w:rsidRDefault="00BF367A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36173BF7" w14:textId="77777777" w:rsidR="00EE3A11" w:rsidRPr="00947DCC" w:rsidRDefault="00BF367A" w:rsidP="00155128">
            <w:pPr>
              <w:rPr>
                <w:lang w:val="es-ES"/>
              </w:rPr>
            </w:pPr>
            <w:r w:rsidRPr="00947DCC">
              <w:rPr>
                <w:lang w:val="es-ES"/>
              </w:rPr>
              <w:t>P.O. Box 6329</w:t>
            </w:r>
          </w:p>
          <w:p w14:paraId="34644E85" w14:textId="77777777" w:rsidR="00EE3A11" w:rsidRPr="00947DCC" w:rsidRDefault="00BF367A" w:rsidP="00155128">
            <w:pPr>
              <w:rPr>
                <w:lang w:val="es-ES"/>
              </w:rPr>
            </w:pPr>
            <w:r w:rsidRPr="00947DCC">
              <w:rPr>
                <w:lang w:val="es-ES"/>
              </w:rPr>
              <w:t>Kampala, Uganda</w:t>
            </w:r>
          </w:p>
          <w:p w14:paraId="072516D1" w14:textId="77777777" w:rsidR="00EE3A11" w:rsidRPr="00947DCC" w:rsidRDefault="00BF367A" w:rsidP="00155128">
            <w:pPr>
              <w:rPr>
                <w:lang w:val="es-ES"/>
              </w:rPr>
            </w:pPr>
            <w:r w:rsidRPr="00947DCC">
              <w:rPr>
                <w:lang w:val="es-ES"/>
              </w:rPr>
              <w:t>Tel: +(256) 4 1733 3250/1/2</w:t>
            </w:r>
          </w:p>
          <w:p w14:paraId="34E902E1" w14:textId="77777777" w:rsidR="00EE3A11" w:rsidRPr="00947DCC" w:rsidRDefault="00BF367A" w:rsidP="00155128">
            <w:pPr>
              <w:rPr>
                <w:lang w:val="fr-CH"/>
              </w:rPr>
            </w:pPr>
            <w:r w:rsidRPr="00947DCC">
              <w:rPr>
                <w:lang w:val="fr-CH"/>
              </w:rPr>
              <w:t>Fax: +(256) 4 1428 6123</w:t>
            </w:r>
          </w:p>
          <w:p w14:paraId="6A2038FE" w14:textId="77777777" w:rsidR="00EE3A11" w:rsidRPr="00B33AEB" w:rsidRDefault="00BF367A" w:rsidP="00155128">
            <w:r w:rsidRPr="00B33AEB">
              <w:t xml:space="preserve">E-mail: </w:t>
            </w:r>
            <w:r w:rsidR="003E7CD7">
              <w:fldChar w:fldCharType="begin"/>
            </w:r>
            <w:r w:rsidR="003E7CD7" w:rsidRPr="00B33AEB">
              <w:instrText>HYPERLINK "mailto:info@unbs.go.ug"</w:instrText>
            </w:r>
            <w:r w:rsidR="003E7CD7">
              <w:fldChar w:fldCharType="separate"/>
            </w:r>
            <w:r w:rsidRPr="00B33AEB">
              <w:rPr>
                <w:color w:val="0000FF"/>
                <w:u w:val="single"/>
              </w:rPr>
              <w:t>info@unbs.go.ug</w:t>
            </w:r>
            <w:r w:rsidR="003E7CD7">
              <w:rPr>
                <w:color w:val="0000FF"/>
                <w:u w:val="single"/>
                <w:lang w:val="fr-CH"/>
              </w:rPr>
              <w:fldChar w:fldCharType="end"/>
            </w:r>
          </w:p>
          <w:p w14:paraId="71375E82" w14:textId="77777777" w:rsidR="00EE3A11" w:rsidRPr="00B33AEB" w:rsidRDefault="00BF367A" w:rsidP="00155128">
            <w:pPr>
              <w:spacing w:after="120"/>
            </w:pPr>
            <w:r w:rsidRPr="00B33AEB">
              <w:t xml:space="preserve">Website: </w:t>
            </w:r>
            <w:r w:rsidR="003E7CD7">
              <w:fldChar w:fldCharType="begin"/>
            </w:r>
            <w:r w:rsidR="003E7CD7" w:rsidRPr="00B33AEB">
              <w:instrText>HYPERLINK "https://www.unbs.go.ug" \t "_blank"</w:instrText>
            </w:r>
            <w:r w:rsidR="003E7CD7">
              <w:fldChar w:fldCharType="separate"/>
            </w:r>
            <w:r w:rsidRPr="00B33AEB">
              <w:rPr>
                <w:color w:val="0000FF"/>
                <w:u w:val="single"/>
              </w:rPr>
              <w:t>https://www.unbs.go.ug</w:t>
            </w:r>
            <w:r w:rsidR="003E7CD7">
              <w:rPr>
                <w:color w:val="0000FF"/>
                <w:u w:val="single"/>
              </w:rPr>
              <w:fldChar w:fldCharType="end"/>
            </w:r>
          </w:p>
          <w:p w14:paraId="74319331" w14:textId="77777777" w:rsidR="00F85C99" w:rsidRPr="002F6A28" w:rsidRDefault="00BF367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47DD4" w14:paraId="2FBF3D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CCAF5" w14:textId="77777777" w:rsidR="00F85C99" w:rsidRPr="002F6A28" w:rsidRDefault="00BF36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315FD" w14:textId="77777777" w:rsidR="00F85C99" w:rsidRPr="0058336F" w:rsidRDefault="00BF367A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47DD4" w14:paraId="15AC09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A6AF30" w14:textId="77777777" w:rsidR="00F85C99" w:rsidRPr="002F6A28" w:rsidRDefault="00BF36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9BA8EA" w14:textId="77777777" w:rsidR="00F85C99" w:rsidRPr="002F6A28" w:rsidRDefault="00BF367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MINERAL FUELS, MINERAL OILS AND PRODUCTS OF THEIR DISTILLATION; BITUMINOUS SUBSTANCES; MINERAL WAXES (HS code(s): 27); Petroleum and related technologies (ICS code(s): 75)</w:t>
            </w:r>
          </w:p>
        </w:tc>
      </w:tr>
      <w:tr w:rsidR="00D47DD4" w14:paraId="40A68E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5FA19" w14:textId="77777777" w:rsidR="00F85C99" w:rsidRPr="002F6A28" w:rsidRDefault="00BF36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B847C8" w14:textId="77777777" w:rsidR="00F85C99" w:rsidRPr="002F6A28" w:rsidRDefault="00BF367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2411:2024, Standard Test Methods for Chloride Ion in Water, First Edition; (19 page(s), in English)</w:t>
            </w:r>
          </w:p>
        </w:tc>
      </w:tr>
      <w:tr w:rsidR="00D47DD4" w14:paraId="60BDFD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A4BD73" w14:textId="77777777" w:rsidR="00F85C99" w:rsidRPr="002F6A28" w:rsidRDefault="00BF36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4C31C" w14:textId="77777777" w:rsidR="00F85C99" w:rsidRPr="002F6A28" w:rsidRDefault="00BF367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covers the determination of chloride ion in water, wastewater (Test Method C only), and brines. The following three test methods are included test Method </w:t>
            </w:r>
            <w:proofErr w:type="gramStart"/>
            <w:r w:rsidR="00FE448B" w:rsidRPr="00C379C8">
              <w:t xml:space="preserve">A( </w:t>
            </w:r>
            <w:proofErr w:type="spellStart"/>
            <w:r w:rsidR="00FE448B" w:rsidRPr="00C379C8">
              <w:t>Mercurimetric</w:t>
            </w:r>
            <w:proofErr w:type="spellEnd"/>
            <w:proofErr w:type="gramEnd"/>
            <w:r w:rsidR="00FE448B" w:rsidRPr="00C379C8">
              <w:t xml:space="preserve"> Titration), Test Method B (Silver Nitrate Titration) and Test Method C (Ion-Selective Electrode Method).</w:t>
            </w:r>
          </w:p>
        </w:tc>
      </w:tr>
      <w:tr w:rsidR="00D47DD4" w14:paraId="5857F9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BAE5E" w14:textId="77777777" w:rsidR="00F85C99" w:rsidRPr="002F6A28" w:rsidRDefault="00BF36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D30DB" w14:textId="77777777" w:rsidR="00F85C99" w:rsidRPr="002F6A28" w:rsidRDefault="00BF367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Quality requirements</w:t>
            </w:r>
          </w:p>
        </w:tc>
      </w:tr>
      <w:tr w:rsidR="00D47DD4" w14:paraId="2FA9E4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1823AA" w14:textId="77777777" w:rsidR="00F85C99" w:rsidRPr="002F6A28" w:rsidRDefault="00BF367A" w:rsidP="00BF367A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1D0EF2" w14:textId="77777777" w:rsidR="00086AF5" w:rsidRPr="00086AF5" w:rsidRDefault="00BF367A" w:rsidP="00BF367A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CD319C0" w14:textId="77777777" w:rsidR="00EE3A11" w:rsidRPr="002F6A28" w:rsidRDefault="00BF367A" w:rsidP="00BF367A">
            <w:pPr>
              <w:keepNext/>
              <w:spacing w:before="120" w:after="120"/>
            </w:pPr>
            <w:r w:rsidRPr="002F6A28">
              <w:t>1. ASTM D1129 Terminology Relating to Water</w:t>
            </w:r>
          </w:p>
          <w:p w14:paraId="498FD1A9" w14:textId="77777777" w:rsidR="00EE3A11" w:rsidRPr="002F6A28" w:rsidRDefault="00BF367A" w:rsidP="00BF367A">
            <w:pPr>
              <w:keepNext/>
              <w:spacing w:before="120" w:after="120"/>
            </w:pPr>
            <w:r w:rsidRPr="002F6A28">
              <w:t>2. ASTM D1193 Specification for Reagent Water</w:t>
            </w:r>
          </w:p>
          <w:p w14:paraId="2D6B246D" w14:textId="77777777" w:rsidR="00EE3A11" w:rsidRPr="002F6A28" w:rsidRDefault="00BF367A" w:rsidP="00BF367A">
            <w:pPr>
              <w:keepNext/>
              <w:spacing w:before="120" w:after="120"/>
            </w:pPr>
            <w:r w:rsidRPr="002F6A28">
              <w:t>3. ASTM D2777 Practice for Determination of Precision and Bias of Applicable Test Methods of Committee D19 on Water</w:t>
            </w:r>
          </w:p>
          <w:p w14:paraId="02612FE2" w14:textId="77777777" w:rsidR="00EE3A11" w:rsidRPr="002F6A28" w:rsidRDefault="00BF367A" w:rsidP="00BF367A">
            <w:pPr>
              <w:keepNext/>
              <w:spacing w:before="120" w:after="120"/>
            </w:pPr>
            <w:r w:rsidRPr="002F6A28">
              <w:t>4. ASTM D3370 Practices for Sampling Water from Flowing Process Streams</w:t>
            </w:r>
          </w:p>
          <w:p w14:paraId="6576B31D" w14:textId="77777777" w:rsidR="00EE3A11" w:rsidRPr="002F6A28" w:rsidRDefault="00BF367A" w:rsidP="00BF367A">
            <w:pPr>
              <w:keepNext/>
              <w:spacing w:before="120" w:after="120"/>
            </w:pPr>
            <w:r w:rsidRPr="002F6A28">
              <w:t>5. ASTM D4127 Terminology Used with Ion-Selective Electrodes</w:t>
            </w:r>
          </w:p>
          <w:p w14:paraId="15C23A5A" w14:textId="77777777" w:rsidR="00EE3A11" w:rsidRPr="002F6A28" w:rsidRDefault="00BF367A" w:rsidP="00BF367A">
            <w:pPr>
              <w:keepNext/>
              <w:spacing w:before="120" w:after="120"/>
            </w:pPr>
            <w:r w:rsidRPr="002F6A28">
              <w:t>6. ASTM D5810 Guide for Spiking into Aqueous Samples</w:t>
            </w:r>
          </w:p>
          <w:p w14:paraId="57455EDE" w14:textId="77777777" w:rsidR="00EE3A11" w:rsidRPr="002F6A28" w:rsidRDefault="00BF367A" w:rsidP="00BF367A">
            <w:pPr>
              <w:keepNext/>
              <w:spacing w:before="120" w:after="120"/>
            </w:pPr>
            <w:r w:rsidRPr="002F6A28">
              <w:t>7. ASTM D5847 Practice for Writing Quality Control Specifications for Standard Test Methods for Water Analysis</w:t>
            </w:r>
          </w:p>
          <w:p w14:paraId="1B555221" w14:textId="77777777" w:rsidR="00EE3A11" w:rsidRPr="002F6A28" w:rsidRDefault="00BF367A" w:rsidP="00BF367A">
            <w:pPr>
              <w:keepNext/>
              <w:spacing w:before="120" w:after="120"/>
            </w:pPr>
            <w:r w:rsidRPr="002F6A28">
              <w:t>8. ASTM E200 Practice for Preparation, Standardization, and Storage of Standard and Reagent Solutions for Chemical Analysis</w:t>
            </w:r>
          </w:p>
          <w:p w14:paraId="333C698C" w14:textId="77777777" w:rsidR="00EE3A11" w:rsidRPr="002F6A28" w:rsidRDefault="00BF367A" w:rsidP="00BF367A">
            <w:pPr>
              <w:keepNext/>
              <w:spacing w:before="120" w:after="120"/>
            </w:pPr>
            <w:r w:rsidRPr="002F6A28">
              <w:t>9. ASTM D1066 Practice for Sampling Steam</w:t>
            </w:r>
          </w:p>
        </w:tc>
      </w:tr>
      <w:tr w:rsidR="00D47DD4" w14:paraId="507DE49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13EF2" w14:textId="77777777" w:rsidR="00EE3A11" w:rsidRPr="002F6A28" w:rsidRDefault="00BF36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8A0E7" w14:textId="77777777" w:rsidR="00EE3A11" w:rsidRPr="002F6A28" w:rsidRDefault="00BF367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0C41B9B4" w14:textId="77777777" w:rsidR="00EE3A11" w:rsidRPr="002F6A28" w:rsidRDefault="00BF367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:rsidR="00D47DD4" w14:paraId="49CD5C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64EAB" w14:textId="77777777" w:rsidR="00F85C99" w:rsidRPr="002F6A28" w:rsidRDefault="00BF36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4AE3E" w14:textId="77777777" w:rsidR="00F85C99" w:rsidRPr="002F6A28" w:rsidRDefault="00BF367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47DD4" w:rsidRPr="00B33AEB" w14:paraId="06852AB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6585039" w14:textId="77777777" w:rsidR="00F85C99" w:rsidRPr="002F6A28" w:rsidRDefault="00BF367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50A8028" w14:textId="77777777" w:rsidR="00F85C99" w:rsidRPr="002F6A28" w:rsidRDefault="00BF367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proofErr w:type="gramStart"/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EE37C7C" w14:textId="77777777" w:rsidR="00EE3A11" w:rsidRPr="00A12DDE" w:rsidRDefault="00BF367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82B87D9" w14:textId="77777777" w:rsidR="00EE3A11" w:rsidRPr="00A12DDE" w:rsidRDefault="00BF367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190771C4" w14:textId="77777777" w:rsidR="00EE3A11" w:rsidRPr="00947DCC" w:rsidRDefault="00BF367A" w:rsidP="00B16145">
            <w:pPr>
              <w:keepNext/>
              <w:keepLines/>
              <w:rPr>
                <w:bCs/>
                <w:lang w:val="es-ES"/>
              </w:rPr>
            </w:pPr>
            <w:r w:rsidRPr="00947DCC">
              <w:rPr>
                <w:bCs/>
                <w:lang w:val="es-ES"/>
              </w:rPr>
              <w:t>P.O. Box 6329</w:t>
            </w:r>
          </w:p>
          <w:p w14:paraId="4DA42F30" w14:textId="77777777" w:rsidR="00EE3A11" w:rsidRPr="00947DCC" w:rsidRDefault="00BF367A" w:rsidP="00B16145">
            <w:pPr>
              <w:keepNext/>
              <w:keepLines/>
              <w:rPr>
                <w:bCs/>
                <w:lang w:val="es-ES"/>
              </w:rPr>
            </w:pPr>
            <w:r w:rsidRPr="00947DCC">
              <w:rPr>
                <w:bCs/>
                <w:lang w:val="es-ES"/>
              </w:rPr>
              <w:t>Kampala, Uganda</w:t>
            </w:r>
          </w:p>
          <w:p w14:paraId="2EB32D1D" w14:textId="77777777" w:rsidR="00EE3A11" w:rsidRPr="00947DCC" w:rsidRDefault="00BF367A" w:rsidP="00B16145">
            <w:pPr>
              <w:keepNext/>
              <w:keepLines/>
              <w:rPr>
                <w:bCs/>
                <w:lang w:val="es-ES"/>
              </w:rPr>
            </w:pPr>
            <w:r w:rsidRPr="00947DCC">
              <w:rPr>
                <w:bCs/>
                <w:lang w:val="es-ES"/>
              </w:rPr>
              <w:t>Tel: +(256) 4 1733 3250/1/2</w:t>
            </w:r>
          </w:p>
          <w:p w14:paraId="2AD681DC" w14:textId="77777777" w:rsidR="00EE3A11" w:rsidRPr="00947DCC" w:rsidRDefault="00BF367A" w:rsidP="00B16145">
            <w:pPr>
              <w:keepNext/>
              <w:keepLines/>
              <w:rPr>
                <w:bCs/>
                <w:lang w:val="fr-CH"/>
              </w:rPr>
            </w:pPr>
            <w:r w:rsidRPr="00947DCC">
              <w:rPr>
                <w:bCs/>
                <w:lang w:val="fr-CH"/>
              </w:rPr>
              <w:t>Fax: +(256) 4 1428 6123</w:t>
            </w:r>
          </w:p>
          <w:p w14:paraId="0240A3FA" w14:textId="77777777" w:rsidR="00EE3A11" w:rsidRPr="00947DCC" w:rsidRDefault="00BF367A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947DCC">
              <w:rPr>
                <w:bCs/>
                <w:lang w:val="fr-CH"/>
              </w:rPr>
              <w:t>E-mail:</w:t>
            </w:r>
            <w:proofErr w:type="gramEnd"/>
            <w:r w:rsidRPr="00947DCC">
              <w:rPr>
                <w:bCs/>
                <w:lang w:val="fr-CH"/>
              </w:rPr>
              <w:t xml:space="preserve"> </w:t>
            </w:r>
            <w:hyperlink r:id="rId9" w:history="1">
              <w:r w:rsidRPr="00947DC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4DF5323" w14:textId="77777777" w:rsidR="00EE3A11" w:rsidRPr="003E7CD7" w:rsidRDefault="00BF367A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3E7CD7">
              <w:rPr>
                <w:bCs/>
                <w:lang w:val="fr-CH"/>
              </w:rPr>
              <w:t xml:space="preserve">Website: </w:t>
            </w:r>
            <w:hyperlink r:id="rId10" w:tgtFrame="_blank" w:history="1">
              <w:r w:rsidRPr="003E7CD7">
                <w:rPr>
                  <w:bCs/>
                  <w:color w:val="0000FF"/>
                  <w:u w:val="single"/>
                  <w:lang w:val="fr-CH"/>
                </w:rPr>
                <w:t>https://www.unbs.go.ug</w:t>
              </w:r>
            </w:hyperlink>
          </w:p>
        </w:tc>
      </w:tr>
    </w:tbl>
    <w:p w14:paraId="3DC4F734" w14:textId="77777777" w:rsidR="00EE3A11" w:rsidRPr="003E7CD7" w:rsidRDefault="00EE3A11" w:rsidP="002F6A28">
      <w:pPr>
        <w:rPr>
          <w:lang w:val="fr-CH"/>
        </w:rPr>
      </w:pPr>
    </w:p>
    <w:sectPr w:rsidR="00EE3A11" w:rsidRPr="003E7CD7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95FC1" w14:textId="77777777" w:rsidR="00BF367A" w:rsidRDefault="00BF367A">
      <w:r>
        <w:separator/>
      </w:r>
    </w:p>
  </w:endnote>
  <w:endnote w:type="continuationSeparator" w:id="0">
    <w:p w14:paraId="7505A85F" w14:textId="77777777" w:rsidR="00BF367A" w:rsidRDefault="00BF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D33A" w14:textId="77777777" w:rsidR="009239F7" w:rsidRPr="002F6A28" w:rsidRDefault="00BF367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6AC8E" w14:textId="77777777" w:rsidR="009239F7" w:rsidRPr="002F6A28" w:rsidRDefault="00BF367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7465" w14:textId="77777777" w:rsidR="00EE3A11" w:rsidRPr="002F6A28" w:rsidRDefault="00BF367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18036" w14:textId="77777777" w:rsidR="00BF367A" w:rsidRDefault="00BF367A">
      <w:r>
        <w:separator/>
      </w:r>
    </w:p>
  </w:footnote>
  <w:footnote w:type="continuationSeparator" w:id="0">
    <w:p w14:paraId="02B26413" w14:textId="77777777" w:rsidR="00BF367A" w:rsidRDefault="00BF3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DB5A" w14:textId="77777777" w:rsidR="009239F7" w:rsidRPr="002F6A28" w:rsidRDefault="00BF367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A7AF24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AD3474" w14:textId="77777777" w:rsidR="009239F7" w:rsidRPr="002F6A28" w:rsidRDefault="00BF367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4C23BD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D747" w14:textId="77777777" w:rsidR="009239F7" w:rsidRPr="002F6A28" w:rsidRDefault="00BF367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G/TBT/N/UGA/1961</w:t>
    </w:r>
    <w:bookmarkEnd w:id="0"/>
  </w:p>
  <w:p w14:paraId="71B97EE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475CE1" w14:textId="77777777" w:rsidR="009239F7" w:rsidRPr="002F6A28" w:rsidRDefault="00BF367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0C31DA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47DD4" w14:paraId="748C9CE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82681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DFC4C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47DD4" w14:paraId="71AC064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16CDE07" w14:textId="77777777" w:rsidR="00ED54E0" w:rsidRPr="009239F7" w:rsidRDefault="00BF367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81CE2A6" wp14:editId="672FE50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50225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8E99B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47DD4" w14:paraId="5048F85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78C05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784DAF" w14:textId="77777777" w:rsidR="009239F7" w:rsidRPr="002F6A28" w:rsidRDefault="00BF367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G/TBT/N/UGA/1961</w:t>
          </w:r>
          <w:bookmarkEnd w:id="2"/>
        </w:p>
      </w:tc>
    </w:tr>
    <w:tr w:rsidR="00D47DD4" w14:paraId="38C7535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6BB2D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B8B367" w14:textId="1F7A6A59" w:rsidR="00ED54E0" w:rsidRPr="009239F7" w:rsidRDefault="00947DC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July 2024</w:t>
          </w:r>
        </w:p>
      </w:tc>
    </w:tr>
    <w:tr w:rsidR="00D47DD4" w14:paraId="6E64353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D4A058" w14:textId="0D826230" w:rsidR="00ED54E0" w:rsidRPr="009239F7" w:rsidRDefault="00BF367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947DCC">
            <w:rPr>
              <w:color w:val="FF0000"/>
              <w:szCs w:val="16"/>
            </w:rPr>
            <w:t>24-</w:t>
          </w:r>
          <w:r w:rsidR="003E7CD7">
            <w:rPr>
              <w:color w:val="FF0000"/>
              <w:szCs w:val="16"/>
            </w:rPr>
            <w:t>480</w:t>
          </w:r>
          <w:r w:rsidR="00B33AEB">
            <w:rPr>
              <w:color w:val="FF0000"/>
              <w:szCs w:val="16"/>
            </w:rPr>
            <w:t>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184036" w14:textId="77777777" w:rsidR="00ED54E0" w:rsidRPr="009239F7" w:rsidRDefault="00BF367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47DD4" w14:paraId="291C450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59E0B6" w14:textId="77777777" w:rsidR="00ED54E0" w:rsidRPr="009239F7" w:rsidRDefault="00BF367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0E7145" w14:textId="77777777" w:rsidR="00ED54E0" w:rsidRPr="002F6A28" w:rsidRDefault="00BF367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C90D2A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CA4A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9046076" w:tentative="1">
      <w:start w:val="1"/>
      <w:numFmt w:val="lowerLetter"/>
      <w:lvlText w:val="%2."/>
      <w:lvlJc w:val="left"/>
      <w:pPr>
        <w:ind w:left="1080" w:hanging="360"/>
      </w:pPr>
    </w:lvl>
    <w:lvl w:ilvl="2" w:tplc="EBF83264" w:tentative="1">
      <w:start w:val="1"/>
      <w:numFmt w:val="lowerRoman"/>
      <w:lvlText w:val="%3."/>
      <w:lvlJc w:val="right"/>
      <w:pPr>
        <w:ind w:left="1800" w:hanging="180"/>
      </w:pPr>
    </w:lvl>
    <w:lvl w:ilvl="3" w:tplc="777EB8CC" w:tentative="1">
      <w:start w:val="1"/>
      <w:numFmt w:val="decimal"/>
      <w:lvlText w:val="%4."/>
      <w:lvlJc w:val="left"/>
      <w:pPr>
        <w:ind w:left="2520" w:hanging="360"/>
      </w:pPr>
    </w:lvl>
    <w:lvl w:ilvl="4" w:tplc="11287D6A" w:tentative="1">
      <w:start w:val="1"/>
      <w:numFmt w:val="lowerLetter"/>
      <w:lvlText w:val="%5."/>
      <w:lvlJc w:val="left"/>
      <w:pPr>
        <w:ind w:left="3240" w:hanging="360"/>
      </w:pPr>
    </w:lvl>
    <w:lvl w:ilvl="5" w:tplc="D0200B1C" w:tentative="1">
      <w:start w:val="1"/>
      <w:numFmt w:val="lowerRoman"/>
      <w:lvlText w:val="%6."/>
      <w:lvlJc w:val="right"/>
      <w:pPr>
        <w:ind w:left="3960" w:hanging="180"/>
      </w:pPr>
    </w:lvl>
    <w:lvl w:ilvl="6" w:tplc="7132F8E8" w:tentative="1">
      <w:start w:val="1"/>
      <w:numFmt w:val="decimal"/>
      <w:lvlText w:val="%7."/>
      <w:lvlJc w:val="left"/>
      <w:pPr>
        <w:ind w:left="4680" w:hanging="360"/>
      </w:pPr>
    </w:lvl>
    <w:lvl w:ilvl="7" w:tplc="8CE6E52E" w:tentative="1">
      <w:start w:val="1"/>
      <w:numFmt w:val="lowerLetter"/>
      <w:lvlText w:val="%8."/>
      <w:lvlJc w:val="left"/>
      <w:pPr>
        <w:ind w:left="5400" w:hanging="360"/>
      </w:pPr>
    </w:lvl>
    <w:lvl w:ilvl="8" w:tplc="BE8CA9C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6774517">
    <w:abstractNumId w:val="9"/>
  </w:num>
  <w:num w:numId="2" w16cid:durableId="1755517968">
    <w:abstractNumId w:val="7"/>
  </w:num>
  <w:num w:numId="3" w16cid:durableId="552695014">
    <w:abstractNumId w:val="6"/>
  </w:num>
  <w:num w:numId="4" w16cid:durableId="1546671724">
    <w:abstractNumId w:val="5"/>
  </w:num>
  <w:num w:numId="5" w16cid:durableId="881215058">
    <w:abstractNumId w:val="4"/>
  </w:num>
  <w:num w:numId="6" w16cid:durableId="1923903122">
    <w:abstractNumId w:val="12"/>
  </w:num>
  <w:num w:numId="7" w16cid:durableId="251360181">
    <w:abstractNumId w:val="11"/>
  </w:num>
  <w:num w:numId="8" w16cid:durableId="1561211355">
    <w:abstractNumId w:val="10"/>
  </w:num>
  <w:num w:numId="9" w16cid:durableId="8889543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8729302">
    <w:abstractNumId w:val="13"/>
  </w:num>
  <w:num w:numId="11" w16cid:durableId="2065059242">
    <w:abstractNumId w:val="8"/>
  </w:num>
  <w:num w:numId="12" w16cid:durableId="63797479">
    <w:abstractNumId w:val="3"/>
  </w:num>
  <w:num w:numId="13" w16cid:durableId="1772553130">
    <w:abstractNumId w:val="2"/>
  </w:num>
  <w:num w:numId="14" w16cid:durableId="1371106643">
    <w:abstractNumId w:val="1"/>
  </w:num>
  <w:num w:numId="15" w16cid:durableId="28070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E7CD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2258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7DC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33AEB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367A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47DD4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F8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FEEC21-8BF6-474C-83E4-C5E62834092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444</Words>
  <Characters>2547</Characters>
  <Application>Microsoft Office Word</Application>
  <DocSecurity>0</DocSecurity>
  <Lines>70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2024-07-01T10:08:00Z</dcterms:created>
  <dcterms:modified xsi:type="dcterms:W3CDTF">2024-07-01T10:15:00Z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